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14" w:rsidRDefault="00DC1314" w:rsidP="00DC1314">
      <w:pPr>
        <w:pStyle w:val="C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TENK KÖZSÉG ÖNKORMÁNYZAT</w:t>
      </w:r>
    </w:p>
    <w:p w:rsidR="00DC1314" w:rsidRDefault="00DC1314" w:rsidP="00DC1314">
      <w:pPr>
        <w:pStyle w:val="Cm"/>
        <w:rPr>
          <w:rFonts w:ascii="Times New Roman" w:hAnsi="Times New Roman" w:cs="Times New Roman"/>
          <w:sz w:val="24"/>
        </w:rPr>
      </w:pPr>
    </w:p>
    <w:p w:rsidR="00DC1314" w:rsidRDefault="00DC1314" w:rsidP="00DC1314">
      <w:pPr>
        <w:pStyle w:val="Cm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Képviselő-testületének</w:t>
      </w:r>
    </w:p>
    <w:p w:rsidR="006C3804" w:rsidRDefault="006C3804" w:rsidP="00DC1314">
      <w:pPr>
        <w:pStyle w:val="Cm"/>
        <w:rPr>
          <w:rFonts w:ascii="Times New Roman" w:hAnsi="Times New Roman" w:cs="Times New Roman"/>
          <w:sz w:val="24"/>
        </w:rPr>
      </w:pPr>
    </w:p>
    <w:p w:rsidR="00DC1314" w:rsidRDefault="00DF7970" w:rsidP="00DC1314">
      <w:pPr>
        <w:jc w:val="center"/>
        <w:rPr>
          <w:b/>
          <w:bCs/>
          <w:sz w:val="24"/>
          <w:szCs w:val="24"/>
        </w:rPr>
      </w:pPr>
      <w:r w:rsidRPr="00DF7970">
        <w:rPr>
          <w:b/>
          <w:sz w:val="24"/>
          <w:szCs w:val="24"/>
        </w:rPr>
        <w:t>17/2012.(X.9.)</w:t>
      </w:r>
      <w:r>
        <w:rPr>
          <w:b/>
          <w:bCs/>
          <w:sz w:val="24"/>
          <w:szCs w:val="24"/>
        </w:rPr>
        <w:t xml:space="preserve"> önkormányzati rendelete</w:t>
      </w:r>
    </w:p>
    <w:p w:rsidR="00DE041E" w:rsidRDefault="00DE041E" w:rsidP="00DC1314">
      <w:pPr>
        <w:jc w:val="center"/>
        <w:rPr>
          <w:b/>
          <w:bCs/>
          <w:sz w:val="24"/>
          <w:szCs w:val="24"/>
        </w:rPr>
      </w:pPr>
    </w:p>
    <w:p w:rsidR="00DC1314" w:rsidRDefault="00DE041E" w:rsidP="00DC13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DC1314">
        <w:rPr>
          <w:b/>
          <w:bCs/>
          <w:sz w:val="24"/>
          <w:szCs w:val="24"/>
        </w:rPr>
        <w:t xml:space="preserve"> talajterhelési díjról</w:t>
      </w:r>
    </w:p>
    <w:p w:rsidR="00DC1314" w:rsidRDefault="00DC1314" w:rsidP="00DC1314">
      <w:pPr>
        <w:jc w:val="both"/>
        <w:rPr>
          <w:sz w:val="24"/>
          <w:szCs w:val="24"/>
        </w:rPr>
      </w:pPr>
    </w:p>
    <w:p w:rsidR="00DC1314" w:rsidRDefault="00DC1314" w:rsidP="00DC1314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Önkormányzatának Képviselő-testülete</w:t>
      </w:r>
      <w:r w:rsidR="00D12482">
        <w:rPr>
          <w:sz w:val="24"/>
          <w:szCs w:val="24"/>
        </w:rPr>
        <w:t>,</w:t>
      </w:r>
      <w:r>
        <w:rPr>
          <w:sz w:val="24"/>
          <w:szCs w:val="24"/>
        </w:rPr>
        <w:t xml:space="preserve"> Magyarország Alaptörvényének 32. cikk (2) bekezdés</w:t>
      </w:r>
      <w:r w:rsidR="006D06DD">
        <w:rPr>
          <w:sz w:val="24"/>
          <w:szCs w:val="24"/>
        </w:rPr>
        <w:t>e szerinti feladatkörében eljárv</w:t>
      </w:r>
      <w:r>
        <w:rPr>
          <w:sz w:val="24"/>
          <w:szCs w:val="24"/>
        </w:rPr>
        <w:t>a, a környezetterhelési díjról szóló</w:t>
      </w:r>
      <w:r w:rsidR="00D12482">
        <w:rPr>
          <w:sz w:val="24"/>
          <w:szCs w:val="24"/>
        </w:rPr>
        <w:t>,</w:t>
      </w:r>
      <w:r>
        <w:rPr>
          <w:sz w:val="24"/>
          <w:szCs w:val="24"/>
        </w:rPr>
        <w:t xml:space="preserve"> 2003. évi LXXXIX. törvény (továbbiakban: </w:t>
      </w:r>
      <w:proofErr w:type="spellStart"/>
      <w:r w:rsidR="006C3804">
        <w:rPr>
          <w:bCs/>
          <w:sz w:val="24"/>
          <w:szCs w:val="24"/>
        </w:rPr>
        <w:t>Ktd</w:t>
      </w:r>
      <w:proofErr w:type="spellEnd"/>
      <w:r>
        <w:rPr>
          <w:bCs/>
          <w:sz w:val="24"/>
          <w:szCs w:val="24"/>
        </w:rPr>
        <w:t>.</w:t>
      </w:r>
      <w:r>
        <w:rPr>
          <w:sz w:val="24"/>
          <w:szCs w:val="24"/>
        </w:rPr>
        <w:t>) 21/</w:t>
      </w:r>
      <w:proofErr w:type="gramStart"/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 xml:space="preserve"> § (2) bekezdésében, valamint a 26. § (4) bekezdésében foglalt felhatalmazás alapján</w:t>
      </w:r>
      <w:r w:rsidR="00D12482">
        <w:rPr>
          <w:sz w:val="24"/>
          <w:szCs w:val="24"/>
        </w:rPr>
        <w:t>,</w:t>
      </w:r>
      <w:r>
        <w:rPr>
          <w:sz w:val="24"/>
          <w:szCs w:val="24"/>
        </w:rPr>
        <w:t xml:space="preserve"> a talajterhelési díjjal kapcsolatos</w:t>
      </w:r>
      <w:r w:rsidR="00FA12B6">
        <w:rPr>
          <w:sz w:val="24"/>
          <w:szCs w:val="24"/>
        </w:rPr>
        <w:t>an</w:t>
      </w:r>
      <w:r w:rsidR="006C3804">
        <w:rPr>
          <w:sz w:val="24"/>
          <w:szCs w:val="24"/>
        </w:rPr>
        <w:t>,</w:t>
      </w:r>
      <w:r w:rsidR="00FA12B6">
        <w:rPr>
          <w:sz w:val="24"/>
          <w:szCs w:val="24"/>
        </w:rPr>
        <w:t xml:space="preserve"> az</w:t>
      </w:r>
      <w:r>
        <w:rPr>
          <w:sz w:val="24"/>
          <w:szCs w:val="24"/>
        </w:rPr>
        <w:t xml:space="preserve"> </w:t>
      </w:r>
      <w:r w:rsidR="00FA12B6">
        <w:rPr>
          <w:sz w:val="24"/>
          <w:szCs w:val="24"/>
        </w:rPr>
        <w:t xml:space="preserve">alábbi </w:t>
      </w:r>
      <w:r>
        <w:rPr>
          <w:sz w:val="24"/>
          <w:szCs w:val="24"/>
        </w:rPr>
        <w:t xml:space="preserve">rendeletet </w:t>
      </w:r>
      <w:r w:rsidR="008A2B31">
        <w:rPr>
          <w:sz w:val="24"/>
          <w:szCs w:val="24"/>
        </w:rPr>
        <w:t>(</w:t>
      </w:r>
      <w:r w:rsidR="008A2B31" w:rsidRPr="008A2B31">
        <w:rPr>
          <w:i/>
          <w:sz w:val="24"/>
          <w:szCs w:val="24"/>
        </w:rPr>
        <w:t>továbbiakban</w:t>
      </w:r>
      <w:r w:rsidR="008A2B31">
        <w:rPr>
          <w:sz w:val="24"/>
          <w:szCs w:val="24"/>
        </w:rPr>
        <w:t>: „R”) alkotja</w:t>
      </w:r>
      <w:r>
        <w:rPr>
          <w:sz w:val="24"/>
          <w:szCs w:val="24"/>
        </w:rPr>
        <w:t>:</w:t>
      </w:r>
    </w:p>
    <w:p w:rsidR="00DC1314" w:rsidRDefault="00DC1314" w:rsidP="00DC1314">
      <w:pPr>
        <w:pStyle w:val="NormlCm"/>
        <w:keepNext w:val="0"/>
        <w:keepLines w:val="0"/>
        <w:spacing w:before="0" w:after="0"/>
        <w:rPr>
          <w:lang w:eastAsia="hu-HU"/>
        </w:rPr>
      </w:pPr>
    </w:p>
    <w:p w:rsidR="00DC1314" w:rsidRDefault="00DC1314" w:rsidP="00DC1314">
      <w:pPr>
        <w:pStyle w:val="NormlCm"/>
        <w:keepNext w:val="0"/>
        <w:keepLines w:val="0"/>
        <w:spacing w:before="0" w:after="0"/>
        <w:rPr>
          <w:lang w:eastAsia="hu-HU"/>
        </w:rPr>
      </w:pPr>
    </w:p>
    <w:p w:rsidR="00DC1314" w:rsidRDefault="00DC1314" w:rsidP="00DC1314">
      <w:pPr>
        <w:pStyle w:val="Cmsor2"/>
        <w:autoSpaceDE/>
        <w:adjustRightInd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A rendelet hatálya</w:t>
      </w:r>
    </w:p>
    <w:p w:rsidR="00DC1314" w:rsidRDefault="00DC1314" w:rsidP="00DC1314">
      <w:pPr>
        <w:rPr>
          <w:sz w:val="24"/>
          <w:szCs w:val="24"/>
        </w:rPr>
      </w:pPr>
    </w:p>
    <w:p w:rsidR="00DC1314" w:rsidRDefault="00DC1314" w:rsidP="00DC1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§</w:t>
      </w:r>
    </w:p>
    <w:p w:rsidR="00DC1314" w:rsidRDefault="00DC1314" w:rsidP="00DC1314">
      <w:pPr>
        <w:pStyle w:val="lfej"/>
        <w:keepLines w:val="0"/>
        <w:tabs>
          <w:tab w:val="left" w:pos="708"/>
        </w:tabs>
        <w:rPr>
          <w:lang w:eastAsia="hu-HU"/>
        </w:rPr>
      </w:pPr>
    </w:p>
    <w:p w:rsidR="008A2B31" w:rsidRDefault="006E7E98" w:rsidP="006E7E98">
      <w:pPr>
        <w:pStyle w:val="Szvegtrzs"/>
        <w:autoSpaceDE/>
        <w:adjustRightInd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E</w:t>
      </w:r>
      <w:r w:rsidR="00DC1314">
        <w:rPr>
          <w:rFonts w:ascii="Times New Roman" w:hAnsi="Times New Roman" w:cs="Times New Roman"/>
          <w:b w:val="0"/>
          <w:sz w:val="24"/>
          <w:szCs w:val="24"/>
        </w:rPr>
        <w:t xml:space="preserve"> rendelet hatálya</w:t>
      </w:r>
      <w:r w:rsidR="008A2B31">
        <w:rPr>
          <w:rFonts w:ascii="Times New Roman" w:hAnsi="Times New Roman" w:cs="Times New Roman"/>
          <w:b w:val="0"/>
          <w:sz w:val="24"/>
          <w:szCs w:val="24"/>
        </w:rPr>
        <w:t>,</w:t>
      </w:r>
      <w:r w:rsidR="00DC1314">
        <w:rPr>
          <w:rFonts w:ascii="Times New Roman" w:hAnsi="Times New Roman" w:cs="Times New Roman"/>
          <w:b w:val="0"/>
          <w:sz w:val="24"/>
          <w:szCs w:val="24"/>
        </w:rPr>
        <w:t xml:space="preserve"> Tenk község közigazgatási területén</w:t>
      </w:r>
      <w:r w:rsidR="008A2B31">
        <w:rPr>
          <w:rFonts w:ascii="Times New Roman" w:hAnsi="Times New Roman" w:cs="Times New Roman"/>
          <w:b w:val="0"/>
          <w:sz w:val="24"/>
          <w:szCs w:val="24"/>
        </w:rPr>
        <w:t>,</w:t>
      </w:r>
      <w:r w:rsidR="00DC13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arra a környezet használóra terjed ki, aki</w:t>
      </w:r>
      <w:r w:rsidR="00DC13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>(amely) az engedélyhez kötött környezet használata során</w:t>
      </w:r>
      <w:r w:rsidR="00FD4F92">
        <w:rPr>
          <w:rFonts w:ascii="Times New Roman" w:hAnsi="Times New Roman" w:cs="Times New Roman"/>
          <w:b w:val="0"/>
          <w:sz w:val="24"/>
          <w:szCs w:val="24"/>
        </w:rPr>
        <w:t>,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 xml:space="preserve"> a környezet terhelésével járó anyagot bocsát a talajba (a továbbiakban: kibocsátó).</w:t>
      </w:r>
    </w:p>
    <w:p w:rsidR="006E7E98" w:rsidRPr="006E7E98" w:rsidRDefault="006E7E98" w:rsidP="006E7E98">
      <w:pPr>
        <w:pStyle w:val="Szvegtrzs"/>
        <w:autoSpaceDE/>
        <w:adjustRightInd/>
        <w:rPr>
          <w:rFonts w:ascii="Times New Roman" w:hAnsi="Times New Roman" w:cs="Times New Roman"/>
          <w:b w:val="0"/>
          <w:sz w:val="24"/>
          <w:szCs w:val="24"/>
        </w:rPr>
      </w:pPr>
    </w:p>
    <w:p w:rsidR="00DC1314" w:rsidRPr="006E7E98" w:rsidRDefault="00DC1314" w:rsidP="00DC1314">
      <w:pPr>
        <w:pStyle w:val="Szvegtrzs"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6E7E98">
        <w:rPr>
          <w:rFonts w:ascii="Times New Roman" w:hAnsi="Times New Roman" w:cs="Times New Roman"/>
          <w:sz w:val="24"/>
          <w:szCs w:val="24"/>
        </w:rPr>
        <w:t>2. §</w:t>
      </w:r>
    </w:p>
    <w:p w:rsidR="00DC1314" w:rsidRDefault="00DC1314" w:rsidP="00DC1314">
      <w:pPr>
        <w:pStyle w:val="Szvegtrzs"/>
        <w:autoSpaceDE/>
        <w:adjustRightInd/>
        <w:rPr>
          <w:rFonts w:ascii="Times New Roman" w:hAnsi="Times New Roman" w:cs="Times New Roman"/>
          <w:b w:val="0"/>
          <w:sz w:val="24"/>
          <w:szCs w:val="24"/>
        </w:rPr>
      </w:pPr>
    </w:p>
    <w:p w:rsidR="006E7E98" w:rsidRDefault="006E7E98" w:rsidP="006E7E98">
      <w:pPr>
        <w:pStyle w:val="Szvegtrzs"/>
        <w:autoSpaceDE/>
        <w:adjustRightInd/>
        <w:rPr>
          <w:rFonts w:ascii="Times New Roman" w:hAnsi="Times New Roman" w:cs="Times New Roman"/>
          <w:b w:val="0"/>
          <w:sz w:val="24"/>
          <w:szCs w:val="24"/>
        </w:rPr>
      </w:pPr>
      <w:r w:rsidRPr="006E7E98">
        <w:rPr>
          <w:rFonts w:ascii="Times New Roman" w:hAnsi="Times New Roman" w:cs="Times New Roman"/>
          <w:b w:val="0"/>
          <w:sz w:val="24"/>
          <w:szCs w:val="24"/>
        </w:rPr>
        <w:t xml:space="preserve">(1) A </w:t>
      </w:r>
      <w:proofErr w:type="spellStart"/>
      <w:r w:rsidRPr="006E7E98">
        <w:rPr>
          <w:rFonts w:ascii="Times New Roman" w:hAnsi="Times New Roman" w:cs="Times New Roman"/>
          <w:b w:val="0"/>
          <w:sz w:val="24"/>
          <w:szCs w:val="24"/>
        </w:rPr>
        <w:t>Kt</w:t>
      </w:r>
      <w:r w:rsidR="006C3804">
        <w:rPr>
          <w:rFonts w:ascii="Times New Roman" w:hAnsi="Times New Roman" w:cs="Times New Roman"/>
          <w:b w:val="0"/>
          <w:sz w:val="24"/>
          <w:szCs w:val="24"/>
        </w:rPr>
        <w:t>d</w:t>
      </w:r>
      <w:proofErr w:type="spellEnd"/>
      <w:r w:rsidR="006C3804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>szerinti kibocsátó</w:t>
      </w:r>
      <w:r w:rsidR="006C3804">
        <w:rPr>
          <w:rFonts w:ascii="Times New Roman" w:hAnsi="Times New Roman" w:cs="Times New Roman"/>
          <w:b w:val="0"/>
          <w:sz w:val="24"/>
          <w:szCs w:val="24"/>
        </w:rPr>
        <w:t>,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 xml:space="preserve"> az általa fizetendő talajterhelési díjat</w:t>
      </w:r>
      <w:r w:rsidR="006C3804">
        <w:rPr>
          <w:rFonts w:ascii="Times New Roman" w:hAnsi="Times New Roman" w:cs="Times New Roman"/>
          <w:b w:val="0"/>
          <w:sz w:val="24"/>
          <w:szCs w:val="24"/>
        </w:rPr>
        <w:t>,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 xml:space="preserve"> a </w:t>
      </w:r>
      <w:proofErr w:type="spellStart"/>
      <w:r w:rsidRPr="006E7E98">
        <w:rPr>
          <w:rFonts w:ascii="Times New Roman" w:hAnsi="Times New Roman" w:cs="Times New Roman"/>
          <w:b w:val="0"/>
          <w:sz w:val="24"/>
          <w:szCs w:val="24"/>
        </w:rPr>
        <w:t>Ktd</w:t>
      </w:r>
      <w:proofErr w:type="spellEnd"/>
      <w:r w:rsidRPr="006E7E98">
        <w:rPr>
          <w:rFonts w:ascii="Times New Roman" w:hAnsi="Times New Roman" w:cs="Times New Roman"/>
          <w:b w:val="0"/>
          <w:sz w:val="24"/>
          <w:szCs w:val="24"/>
        </w:rPr>
        <w:t>. 3. számú melléklete alapján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>állapítja meg.</w:t>
      </w:r>
    </w:p>
    <w:p w:rsidR="006E7E98" w:rsidRPr="006E7E98" w:rsidRDefault="006E7E98" w:rsidP="006E7E98">
      <w:pPr>
        <w:pStyle w:val="Szvegtrzs"/>
        <w:autoSpaceDE/>
        <w:adjustRightInd/>
        <w:rPr>
          <w:rFonts w:ascii="Times New Roman" w:hAnsi="Times New Roman" w:cs="Times New Roman"/>
          <w:b w:val="0"/>
          <w:sz w:val="24"/>
          <w:szCs w:val="24"/>
        </w:rPr>
      </w:pPr>
    </w:p>
    <w:p w:rsidR="006E7E98" w:rsidRDefault="006E7E98" w:rsidP="006E7E98">
      <w:pPr>
        <w:pStyle w:val="Szvegtrzs"/>
        <w:autoSpaceDE/>
        <w:adjustRightInd/>
        <w:rPr>
          <w:rFonts w:ascii="Times New Roman" w:hAnsi="Times New Roman" w:cs="Times New Roman"/>
          <w:b w:val="0"/>
          <w:sz w:val="24"/>
          <w:szCs w:val="24"/>
        </w:rPr>
      </w:pPr>
      <w:r w:rsidRPr="006E7E98">
        <w:rPr>
          <w:rFonts w:ascii="Times New Roman" w:hAnsi="Times New Roman" w:cs="Times New Roman"/>
          <w:b w:val="0"/>
          <w:sz w:val="24"/>
          <w:szCs w:val="24"/>
        </w:rPr>
        <w:t xml:space="preserve">(2) </w:t>
      </w:r>
      <w:r>
        <w:rPr>
          <w:rFonts w:ascii="Times New Roman" w:hAnsi="Times New Roman" w:cs="Times New Roman"/>
          <w:b w:val="0"/>
          <w:sz w:val="24"/>
          <w:szCs w:val="24"/>
        </w:rPr>
        <w:t>Tenk község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 xml:space="preserve"> közigazgatási területén</w:t>
      </w:r>
      <w:r w:rsidR="006C3804">
        <w:rPr>
          <w:rFonts w:ascii="Times New Roman" w:hAnsi="Times New Roman" w:cs="Times New Roman"/>
          <w:b w:val="0"/>
          <w:sz w:val="24"/>
          <w:szCs w:val="24"/>
        </w:rPr>
        <w:t>,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 xml:space="preserve"> a külön jogszabályban meghatározott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>ter</w:t>
      </w:r>
      <w:r w:rsidR="00EC558A">
        <w:rPr>
          <w:rFonts w:ascii="Times New Roman" w:hAnsi="Times New Roman" w:cs="Times New Roman"/>
          <w:b w:val="0"/>
          <w:sz w:val="24"/>
          <w:szCs w:val="24"/>
        </w:rPr>
        <w:t xml:space="preserve">ületérzékenységi szorzó mértéke: 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>T=</w:t>
      </w:r>
      <w:r w:rsidR="00C15EC8">
        <w:rPr>
          <w:rFonts w:ascii="Times New Roman" w:hAnsi="Times New Roman" w:cs="Times New Roman"/>
          <w:b w:val="0"/>
          <w:sz w:val="24"/>
          <w:szCs w:val="24"/>
        </w:rPr>
        <w:t>1,5</w:t>
      </w:r>
    </w:p>
    <w:p w:rsidR="006E7E98" w:rsidRPr="006E7E98" w:rsidRDefault="006E7E98" w:rsidP="006E7E98">
      <w:pPr>
        <w:pStyle w:val="Szvegtrzs"/>
        <w:autoSpaceDE/>
        <w:adjustRightInd/>
        <w:rPr>
          <w:rFonts w:ascii="Times New Roman" w:hAnsi="Times New Roman" w:cs="Times New Roman"/>
          <w:b w:val="0"/>
          <w:sz w:val="24"/>
          <w:szCs w:val="24"/>
        </w:rPr>
      </w:pPr>
    </w:p>
    <w:p w:rsidR="006E7E98" w:rsidRDefault="006E7E98" w:rsidP="006E7E98">
      <w:pPr>
        <w:pStyle w:val="Szvegtrzs"/>
        <w:autoSpaceDE/>
        <w:adjustRightInd/>
        <w:rPr>
          <w:rFonts w:ascii="Times New Roman" w:hAnsi="Times New Roman" w:cs="Times New Roman"/>
          <w:b w:val="0"/>
          <w:sz w:val="24"/>
          <w:szCs w:val="24"/>
        </w:rPr>
      </w:pPr>
      <w:r w:rsidRPr="006E7E98">
        <w:rPr>
          <w:rFonts w:ascii="Times New Roman" w:hAnsi="Times New Roman" w:cs="Times New Roman"/>
          <w:b w:val="0"/>
          <w:sz w:val="24"/>
          <w:szCs w:val="24"/>
        </w:rPr>
        <w:t>(3) A vízmennyiség mérővel nem rendelkező kibocsátó esetében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558A" w:rsidRPr="006D06DD">
        <w:rPr>
          <w:rFonts w:ascii="Times New Roman" w:hAnsi="Times New Roman" w:cs="Times New Roman"/>
          <w:b w:val="0"/>
          <w:sz w:val="24"/>
          <w:szCs w:val="24"/>
        </w:rPr>
        <w:t>60</w:t>
      </w:r>
      <w:r w:rsidRPr="006D06DD">
        <w:rPr>
          <w:rFonts w:ascii="Times New Roman" w:hAnsi="Times New Roman" w:cs="Times New Roman"/>
          <w:b w:val="0"/>
          <w:sz w:val="24"/>
          <w:szCs w:val="24"/>
        </w:rPr>
        <w:t xml:space="preserve"> l/fő/nap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 xml:space="preserve"> átalány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>vízmennyiség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>képezi a talajterhelési díj alapját.</w:t>
      </w:r>
    </w:p>
    <w:p w:rsidR="006E7E98" w:rsidRPr="006E7E98" w:rsidRDefault="006E7E98" w:rsidP="006E7E98">
      <w:pPr>
        <w:pStyle w:val="Szvegtrzs"/>
        <w:autoSpaceDE/>
        <w:adjustRightInd/>
        <w:rPr>
          <w:rFonts w:ascii="Times New Roman" w:hAnsi="Times New Roman" w:cs="Times New Roman"/>
          <w:b w:val="0"/>
          <w:sz w:val="24"/>
          <w:szCs w:val="24"/>
        </w:rPr>
      </w:pPr>
    </w:p>
    <w:p w:rsidR="006E7E98" w:rsidRPr="006E7E98" w:rsidRDefault="006E7E98" w:rsidP="006E7E98">
      <w:pPr>
        <w:pStyle w:val="Szvegtrzs"/>
        <w:autoSpaceDE/>
        <w:adjustRightInd/>
        <w:rPr>
          <w:rFonts w:ascii="Times New Roman" w:hAnsi="Times New Roman" w:cs="Times New Roman"/>
          <w:b w:val="0"/>
          <w:sz w:val="24"/>
          <w:szCs w:val="24"/>
        </w:rPr>
      </w:pPr>
      <w:r w:rsidRPr="006E7E98">
        <w:rPr>
          <w:rFonts w:ascii="Times New Roman" w:hAnsi="Times New Roman" w:cs="Times New Roman"/>
          <w:b w:val="0"/>
          <w:sz w:val="24"/>
          <w:szCs w:val="24"/>
        </w:rPr>
        <w:t>(4) A kibocsátó a megállapított díjról évente, a tárgyévet követő év március 31. napjáig</w:t>
      </w:r>
    </w:p>
    <w:p w:rsidR="006E7E98" w:rsidRDefault="006E7E98" w:rsidP="006E7E98">
      <w:pPr>
        <w:pStyle w:val="Szvegtrzs"/>
        <w:autoSpaceDE/>
        <w:adjustRightInd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Tenk Község 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>Önkormányzata Jegyzőjéhez, mint önkormányzati adóhatósághoz (a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7E98">
        <w:rPr>
          <w:rFonts w:ascii="Times New Roman" w:hAnsi="Times New Roman" w:cs="Times New Roman"/>
          <w:b w:val="0"/>
          <w:i/>
          <w:sz w:val="24"/>
          <w:szCs w:val="24"/>
        </w:rPr>
        <w:t>továbbiakban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>: önkormányzati adóhatóság) tesz bevallást a</w:t>
      </w:r>
      <w:r>
        <w:rPr>
          <w:rFonts w:ascii="Times New Roman" w:hAnsi="Times New Roman" w:cs="Times New Roman"/>
          <w:b w:val="0"/>
          <w:sz w:val="24"/>
          <w:szCs w:val="24"/>
        </w:rPr>
        <w:t>z erre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 xml:space="preserve"> rendszeresített bevallási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>nyomtatványon.</w:t>
      </w:r>
    </w:p>
    <w:p w:rsidR="006E7E98" w:rsidRPr="006E7E98" w:rsidRDefault="006E7E98" w:rsidP="006E7E98">
      <w:pPr>
        <w:pStyle w:val="Szvegtrzs"/>
        <w:autoSpaceDE/>
        <w:adjustRightInd/>
        <w:rPr>
          <w:rFonts w:ascii="Times New Roman" w:hAnsi="Times New Roman" w:cs="Times New Roman"/>
          <w:b w:val="0"/>
          <w:sz w:val="24"/>
          <w:szCs w:val="24"/>
        </w:rPr>
      </w:pPr>
    </w:p>
    <w:p w:rsidR="006E7E98" w:rsidRDefault="006E7E98" w:rsidP="006E7E98">
      <w:pPr>
        <w:pStyle w:val="Szvegtrzs"/>
        <w:autoSpaceDE/>
        <w:adjustRightInd/>
        <w:rPr>
          <w:rFonts w:ascii="Times New Roman" w:hAnsi="Times New Roman" w:cs="Times New Roman"/>
          <w:b w:val="0"/>
          <w:sz w:val="24"/>
          <w:szCs w:val="24"/>
        </w:rPr>
      </w:pPr>
      <w:r w:rsidRPr="006E7E98">
        <w:rPr>
          <w:rFonts w:ascii="Times New Roman" w:hAnsi="Times New Roman" w:cs="Times New Roman"/>
          <w:b w:val="0"/>
          <w:sz w:val="24"/>
          <w:szCs w:val="24"/>
        </w:rPr>
        <w:t>(5) A talajterhelési díjfizetési kötelezettséget a bankszámlával rendelkező kibocsátónak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>átutalási megbízással, a pénzforgalmi bankszámlával nem rendelkezőknek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 xml:space="preserve"> belföldi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 xml:space="preserve">postautalványon a - bevallással egyidejűleg - </w:t>
      </w:r>
      <w:r w:rsidR="00DC0A0B" w:rsidRPr="00DC0A0B">
        <w:rPr>
          <w:rFonts w:ascii="Times New Roman" w:hAnsi="Times New Roman" w:cs="Times New Roman"/>
          <w:sz w:val="24"/>
          <w:szCs w:val="24"/>
        </w:rPr>
        <w:t>62000088-11024776</w:t>
      </w:r>
      <w:r w:rsidR="00DC0A0B" w:rsidRPr="00DC0A0B">
        <w:rPr>
          <w:rFonts w:ascii="Times New Roman" w:hAnsi="Times New Roman" w:cs="Times New Roman"/>
          <w:b w:val="0"/>
          <w:sz w:val="24"/>
          <w:szCs w:val="24"/>
        </w:rPr>
        <w:t xml:space="preserve"> számú </w:t>
      </w:r>
      <w:r w:rsidR="00DC0A0B" w:rsidRPr="00DC0A0B">
        <w:rPr>
          <w:rFonts w:ascii="Times New Roman" w:hAnsi="Times New Roman" w:cs="Times New Roman"/>
          <w:b w:val="0"/>
          <w:i/>
          <w:sz w:val="24"/>
          <w:szCs w:val="24"/>
        </w:rPr>
        <w:t>„Talajterhelési díj”</w:t>
      </w:r>
      <w:r w:rsidR="00DC0A0B" w:rsidRPr="00DC0A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0A0B">
        <w:rPr>
          <w:rFonts w:ascii="Times New Roman" w:hAnsi="Times New Roman" w:cs="Times New Roman"/>
          <w:b w:val="0"/>
          <w:sz w:val="24"/>
          <w:szCs w:val="24"/>
        </w:rPr>
        <w:t>önkormányzati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 xml:space="preserve"> talajterhelési díj beszedési számla javára kell teljesíteni.</w:t>
      </w:r>
    </w:p>
    <w:p w:rsidR="006E7E98" w:rsidRPr="006E7E98" w:rsidRDefault="006E7E98" w:rsidP="006E7E98">
      <w:pPr>
        <w:pStyle w:val="Szvegtrzs"/>
        <w:autoSpaceDE/>
        <w:adjustRightInd/>
        <w:rPr>
          <w:rFonts w:ascii="Times New Roman" w:hAnsi="Times New Roman" w:cs="Times New Roman"/>
          <w:b w:val="0"/>
          <w:sz w:val="24"/>
          <w:szCs w:val="24"/>
        </w:rPr>
      </w:pPr>
    </w:p>
    <w:p w:rsidR="006E7E98" w:rsidRDefault="006E7E98" w:rsidP="006E7E98">
      <w:pPr>
        <w:pStyle w:val="Szvegtrzs"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15EC8" w:rsidRDefault="00C15EC8" w:rsidP="006E7E98">
      <w:pPr>
        <w:pStyle w:val="Szvegtrzs"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15EC8" w:rsidRPr="006E7E98" w:rsidRDefault="00C15EC8" w:rsidP="006E7E98">
      <w:pPr>
        <w:pStyle w:val="Szvegtrzs"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15EC8" w:rsidRDefault="00C15EC8" w:rsidP="006E7E98">
      <w:pPr>
        <w:pStyle w:val="Szvegtrzs"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15EC8" w:rsidRDefault="00C15EC8" w:rsidP="006E7E98">
      <w:pPr>
        <w:pStyle w:val="Szvegtrzs"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C15EC8" w:rsidRDefault="00C15EC8" w:rsidP="006E7E98">
      <w:pPr>
        <w:pStyle w:val="Szvegtrzs"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6E7E98" w:rsidRDefault="006E7E98" w:rsidP="006E7E98">
      <w:pPr>
        <w:pStyle w:val="Szvegtrzs"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6E7E98">
        <w:rPr>
          <w:rFonts w:ascii="Times New Roman" w:hAnsi="Times New Roman" w:cs="Times New Roman"/>
          <w:sz w:val="24"/>
          <w:szCs w:val="24"/>
        </w:rPr>
        <w:lastRenderedPageBreak/>
        <w:t>3. §</w:t>
      </w:r>
    </w:p>
    <w:p w:rsidR="003E4C1D" w:rsidRDefault="003E4C1D" w:rsidP="003E4C1D">
      <w:pPr>
        <w:overflowPunct/>
        <w:autoSpaceDE/>
        <w:adjustRightInd/>
        <w:ind w:left="50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díjfizetési kötelezettség keletkezése és megszűnése</w:t>
      </w:r>
    </w:p>
    <w:p w:rsidR="006E7E98" w:rsidRPr="006E7E98" w:rsidRDefault="006E7E98" w:rsidP="006E7E98">
      <w:pPr>
        <w:pStyle w:val="Szvegtrzs"/>
        <w:autoSpaceDE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6E7E98" w:rsidRDefault="006E7E98" w:rsidP="006E7E98">
      <w:pPr>
        <w:pStyle w:val="Szvegtrzs"/>
        <w:autoSpaceDE/>
        <w:adjustRightInd/>
        <w:rPr>
          <w:rFonts w:ascii="Times New Roman" w:hAnsi="Times New Roman" w:cs="Times New Roman"/>
          <w:b w:val="0"/>
          <w:sz w:val="24"/>
          <w:szCs w:val="24"/>
        </w:rPr>
      </w:pPr>
      <w:r w:rsidRPr="006E7E98">
        <w:rPr>
          <w:rFonts w:ascii="Times New Roman" w:hAnsi="Times New Roman" w:cs="Times New Roman"/>
          <w:b w:val="0"/>
          <w:sz w:val="24"/>
          <w:szCs w:val="24"/>
        </w:rPr>
        <w:t>(1) Díjfizetési kötelezettség keletkezése, vagy megszűnése esetén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 xml:space="preserve"> a kibocsátó köteles</w:t>
      </w:r>
      <w:r w:rsidR="00EC558A">
        <w:rPr>
          <w:rFonts w:ascii="Times New Roman" w:hAnsi="Times New Roman" w:cs="Times New Roman"/>
          <w:b w:val="0"/>
          <w:sz w:val="24"/>
          <w:szCs w:val="24"/>
        </w:rPr>
        <w:t>,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 xml:space="preserve"> 30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>napon belül</w:t>
      </w:r>
      <w:r w:rsidR="00EC558A">
        <w:rPr>
          <w:rFonts w:ascii="Times New Roman" w:hAnsi="Times New Roman" w:cs="Times New Roman"/>
          <w:b w:val="0"/>
          <w:sz w:val="24"/>
          <w:szCs w:val="24"/>
        </w:rPr>
        <w:t>,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 xml:space="preserve"> a változásról értesíteni az önkormányzati adóhatóságot.</w:t>
      </w:r>
    </w:p>
    <w:p w:rsidR="006E7E98" w:rsidRPr="006E7E98" w:rsidRDefault="006E7E98" w:rsidP="006E7E98">
      <w:pPr>
        <w:pStyle w:val="Szvegtrzs"/>
        <w:autoSpaceDE/>
        <w:adjustRightInd/>
        <w:rPr>
          <w:rFonts w:ascii="Times New Roman" w:hAnsi="Times New Roman" w:cs="Times New Roman"/>
          <w:b w:val="0"/>
          <w:sz w:val="24"/>
          <w:szCs w:val="24"/>
        </w:rPr>
      </w:pPr>
    </w:p>
    <w:p w:rsidR="00DC1314" w:rsidRDefault="006C7250" w:rsidP="006C7250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(2</w:t>
      </w:r>
      <w:r w:rsidR="00DC1314">
        <w:rPr>
          <w:sz w:val="24"/>
          <w:szCs w:val="24"/>
        </w:rPr>
        <w:t>) A díjfizetési kötelezettség</w:t>
      </w:r>
    </w:p>
    <w:p w:rsidR="00DC1314" w:rsidRDefault="00DC1314" w:rsidP="00DC1314">
      <w:pPr>
        <w:overflowPunct/>
        <w:autoSpaceDE/>
        <w:adjustRightInd/>
        <w:ind w:left="5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a települési vízvezeték hálózatra való rácsatlakozás</w:t>
      </w:r>
      <w:r w:rsidR="003E4C1D">
        <w:rPr>
          <w:sz w:val="24"/>
          <w:szCs w:val="24"/>
        </w:rPr>
        <w:t>,</w:t>
      </w:r>
    </w:p>
    <w:p w:rsidR="00DC1314" w:rsidRDefault="00DC1314" w:rsidP="00DC1314">
      <w:pPr>
        <w:overflowPunct/>
        <w:autoSpaceDE/>
        <w:adjustRightInd/>
        <w:ind w:left="510"/>
        <w:jc w:val="both"/>
        <w:rPr>
          <w:sz w:val="24"/>
          <w:szCs w:val="24"/>
        </w:rPr>
      </w:pPr>
      <w:r>
        <w:rPr>
          <w:sz w:val="24"/>
          <w:szCs w:val="24"/>
        </w:rPr>
        <w:t>b) házi fúrt kút használatbavétele napján keletkezik.</w:t>
      </w:r>
    </w:p>
    <w:p w:rsidR="003E4C1D" w:rsidRDefault="003E4C1D" w:rsidP="00DC1314">
      <w:pPr>
        <w:overflowPunct/>
        <w:autoSpaceDE/>
        <w:adjustRightInd/>
        <w:ind w:left="510"/>
        <w:jc w:val="both"/>
        <w:rPr>
          <w:sz w:val="24"/>
          <w:szCs w:val="24"/>
        </w:rPr>
      </w:pPr>
    </w:p>
    <w:p w:rsidR="00DC1314" w:rsidRDefault="006C7250" w:rsidP="00DC1314">
      <w:pPr>
        <w:overflowPunct/>
        <w:autoSpaceDE/>
        <w:adjustRightInd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="00DC1314">
        <w:rPr>
          <w:sz w:val="24"/>
          <w:szCs w:val="24"/>
        </w:rPr>
        <w:t>) A díjfizetési kötelezettség megszűnik a közcsatorna- hálózatra való rákötés napján.</w:t>
      </w:r>
    </w:p>
    <w:p w:rsidR="003E4C1D" w:rsidRDefault="003E4C1D" w:rsidP="00DC1314">
      <w:pPr>
        <w:overflowPunct/>
        <w:autoSpaceDE/>
        <w:adjustRightInd/>
        <w:ind w:left="170"/>
        <w:jc w:val="both"/>
        <w:rPr>
          <w:sz w:val="24"/>
          <w:szCs w:val="24"/>
        </w:rPr>
      </w:pPr>
    </w:p>
    <w:p w:rsidR="00DC1314" w:rsidRDefault="006C7250" w:rsidP="00DC1314">
      <w:pPr>
        <w:overflowPunct/>
        <w:autoSpaceDE/>
        <w:adjustRightInd/>
        <w:ind w:left="170"/>
        <w:jc w:val="both"/>
        <w:rPr>
          <w:sz w:val="24"/>
          <w:szCs w:val="24"/>
        </w:rPr>
      </w:pPr>
      <w:r>
        <w:rPr>
          <w:sz w:val="24"/>
          <w:szCs w:val="24"/>
        </w:rPr>
        <w:t>(4</w:t>
      </w:r>
      <w:r w:rsidR="00DC1314">
        <w:rPr>
          <w:sz w:val="24"/>
          <w:szCs w:val="24"/>
        </w:rPr>
        <w:t>) Amennyiben a vízóra átírása nem történt meg a tényleges felhasználó nevére, a díjfizetésre a tényleges felhasználó köteles.</w:t>
      </w:r>
    </w:p>
    <w:p w:rsidR="003E4C1D" w:rsidRDefault="003E4C1D" w:rsidP="00DC1314">
      <w:pPr>
        <w:overflowPunct/>
        <w:autoSpaceDE/>
        <w:adjustRightInd/>
        <w:ind w:left="170"/>
        <w:jc w:val="both"/>
        <w:rPr>
          <w:sz w:val="24"/>
          <w:szCs w:val="24"/>
        </w:rPr>
      </w:pPr>
    </w:p>
    <w:p w:rsidR="00DC1314" w:rsidRDefault="006C7250" w:rsidP="00DC1314">
      <w:pPr>
        <w:overflowPunct/>
        <w:autoSpaceDE/>
        <w:adjustRightInd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>(5</w:t>
      </w:r>
      <w:r w:rsidR="00DC1314">
        <w:rPr>
          <w:sz w:val="24"/>
          <w:szCs w:val="24"/>
        </w:rPr>
        <w:t>) Több felhasználó esetén a talajterhelési díjat a vízfizetés arányában kell megfizetni.</w:t>
      </w:r>
    </w:p>
    <w:p w:rsidR="003E4C1D" w:rsidRDefault="003E4C1D" w:rsidP="00DC1314">
      <w:pPr>
        <w:overflowPunct/>
        <w:autoSpaceDE/>
        <w:adjustRightInd/>
        <w:ind w:left="113"/>
        <w:jc w:val="both"/>
        <w:rPr>
          <w:sz w:val="24"/>
          <w:szCs w:val="24"/>
        </w:rPr>
      </w:pPr>
    </w:p>
    <w:p w:rsidR="00DC1314" w:rsidRDefault="00DC1314" w:rsidP="00DC1314">
      <w:pPr>
        <w:overflowPunct/>
        <w:autoSpaceDE/>
        <w:adjustRightInd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C7250">
        <w:rPr>
          <w:sz w:val="24"/>
          <w:szCs w:val="24"/>
        </w:rPr>
        <w:t>6</w:t>
      </w:r>
      <w:r>
        <w:rPr>
          <w:sz w:val="24"/>
          <w:szCs w:val="24"/>
        </w:rPr>
        <w:t>) A kibocsátó személyében történő évközi változást a szennyvízcsatorna- hálózatot üzemeltető közszolgáltatóhoz való bejelentés napjától kell figyelembe venni.</w:t>
      </w:r>
    </w:p>
    <w:p w:rsidR="00DC1314" w:rsidRDefault="00DC1314" w:rsidP="00DC1314">
      <w:pPr>
        <w:pStyle w:val="lfej"/>
        <w:keepLines w:val="0"/>
        <w:tabs>
          <w:tab w:val="left" w:pos="708"/>
        </w:tabs>
        <w:rPr>
          <w:lang w:eastAsia="hu-HU"/>
        </w:rPr>
      </w:pPr>
    </w:p>
    <w:p w:rsidR="00DC1314" w:rsidRDefault="00DC1314" w:rsidP="00DC1314">
      <w:pPr>
        <w:pStyle w:val="Cmsor2"/>
        <w:autoSpaceDE/>
        <w:adjustRightInd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Kedvezmények, mentességek</w:t>
      </w:r>
    </w:p>
    <w:p w:rsidR="00DC1314" w:rsidRDefault="00DC1314" w:rsidP="00DC1314">
      <w:pPr>
        <w:jc w:val="center"/>
        <w:rPr>
          <w:b/>
          <w:sz w:val="24"/>
          <w:szCs w:val="24"/>
        </w:rPr>
      </w:pPr>
    </w:p>
    <w:p w:rsidR="00DC1314" w:rsidRDefault="006C7250" w:rsidP="00DC1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C1314">
        <w:rPr>
          <w:b/>
          <w:sz w:val="24"/>
          <w:szCs w:val="24"/>
        </w:rPr>
        <w:t>.§</w:t>
      </w:r>
    </w:p>
    <w:p w:rsidR="003E4C1D" w:rsidRDefault="003E4C1D" w:rsidP="003E4C1D">
      <w:pPr>
        <w:pStyle w:val="Szvegtrzs"/>
        <w:autoSpaceDE/>
        <w:adjustRightInd/>
        <w:rPr>
          <w:rFonts w:ascii="Times New Roman" w:hAnsi="Times New Roman" w:cs="Times New Roman"/>
          <w:b w:val="0"/>
          <w:sz w:val="24"/>
          <w:szCs w:val="24"/>
        </w:rPr>
      </w:pPr>
    </w:p>
    <w:p w:rsidR="003E4C1D" w:rsidRDefault="003E4C1D" w:rsidP="003E4C1D">
      <w:pPr>
        <w:pStyle w:val="Szvegtrzs"/>
        <w:autoSpaceDE/>
        <w:adjustRightInd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(1) A d</w:t>
      </w:r>
      <w:r w:rsidRPr="006E7E98">
        <w:rPr>
          <w:rFonts w:ascii="Times New Roman" w:hAnsi="Times New Roman" w:cs="Times New Roman"/>
          <w:b w:val="0"/>
          <w:sz w:val="24"/>
          <w:szCs w:val="24"/>
        </w:rPr>
        <w:t xml:space="preserve">íjmentességre és a díjkedvezményre a </w:t>
      </w:r>
      <w:proofErr w:type="spellStart"/>
      <w:r w:rsidRPr="006E7E98">
        <w:rPr>
          <w:rFonts w:ascii="Times New Roman" w:hAnsi="Times New Roman" w:cs="Times New Roman"/>
          <w:b w:val="0"/>
          <w:sz w:val="24"/>
          <w:szCs w:val="24"/>
        </w:rPr>
        <w:t>Ktd</w:t>
      </w:r>
      <w:proofErr w:type="spellEnd"/>
      <w:r w:rsidRPr="006E7E98">
        <w:rPr>
          <w:rFonts w:ascii="Times New Roman" w:hAnsi="Times New Roman" w:cs="Times New Roman"/>
          <w:b w:val="0"/>
          <w:sz w:val="24"/>
          <w:szCs w:val="24"/>
        </w:rPr>
        <w:t>. előírásait kell alkalmazni.</w:t>
      </w:r>
    </w:p>
    <w:p w:rsidR="003E4C1D" w:rsidRDefault="003E4C1D" w:rsidP="00DC1314">
      <w:pPr>
        <w:jc w:val="center"/>
        <w:rPr>
          <w:b/>
          <w:sz w:val="24"/>
          <w:szCs w:val="24"/>
        </w:rPr>
      </w:pPr>
    </w:p>
    <w:p w:rsidR="006D06DD" w:rsidRDefault="003E4C1D" w:rsidP="006D06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1314">
        <w:rPr>
          <w:sz w:val="24"/>
          <w:szCs w:val="24"/>
        </w:rPr>
        <w:t xml:space="preserve">(2) </w:t>
      </w:r>
      <w:r w:rsidR="006D06DD">
        <w:rPr>
          <w:sz w:val="24"/>
          <w:szCs w:val="24"/>
        </w:rPr>
        <w:t>Tenk Község Önkormányzatának Képviselő-testülete, a lakossági és a nem lakossági kibocsátók részére, 90 %-os talajterhelési díjkedvezményt állapít meg a 201</w:t>
      </w:r>
      <w:r w:rsidR="00794ECA">
        <w:rPr>
          <w:sz w:val="24"/>
          <w:szCs w:val="24"/>
        </w:rPr>
        <w:t>3</w:t>
      </w:r>
      <w:r w:rsidR="006D06DD">
        <w:rPr>
          <w:sz w:val="24"/>
          <w:szCs w:val="24"/>
        </w:rPr>
        <w:t>. évi vízfogyasztás után.</w:t>
      </w:r>
    </w:p>
    <w:p w:rsidR="006D06DD" w:rsidRPr="006C7250" w:rsidRDefault="006D06DD" w:rsidP="006D06DD">
      <w:pPr>
        <w:jc w:val="both"/>
        <w:rPr>
          <w:sz w:val="24"/>
          <w:szCs w:val="24"/>
        </w:rPr>
      </w:pPr>
    </w:p>
    <w:p w:rsidR="009F4C45" w:rsidRPr="009F4C45" w:rsidRDefault="006D06DD" w:rsidP="009F4C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 Tenk Község Önkormányzatának Képviselő-testülete teljes díjmentességet biztosít azon lakossági és nem lakossági kibocsátók részére, </w:t>
      </w:r>
      <w:r w:rsidRPr="006C7250">
        <w:rPr>
          <w:sz w:val="24"/>
          <w:szCs w:val="24"/>
        </w:rPr>
        <w:t>akik</w:t>
      </w:r>
      <w:r w:rsidR="003B52CF" w:rsidRPr="006C7250">
        <w:rPr>
          <w:sz w:val="24"/>
          <w:szCs w:val="24"/>
        </w:rPr>
        <w:t>, hitelt</w:t>
      </w:r>
      <w:r>
        <w:rPr>
          <w:sz w:val="24"/>
          <w:szCs w:val="24"/>
        </w:rPr>
        <w:t xml:space="preserve"> érdemlően igazolják</w:t>
      </w:r>
      <w:r w:rsidR="003E4C1D" w:rsidRPr="006C7250">
        <w:rPr>
          <w:sz w:val="24"/>
          <w:szCs w:val="24"/>
        </w:rPr>
        <w:t>, hogy</w:t>
      </w:r>
      <w:r w:rsidR="00277C74" w:rsidRPr="006C7250">
        <w:rPr>
          <w:sz w:val="24"/>
          <w:szCs w:val="24"/>
        </w:rPr>
        <w:t xml:space="preserve"> a szennyvízcsatorna-hálózatra</w:t>
      </w:r>
      <w:r>
        <w:rPr>
          <w:sz w:val="24"/>
          <w:szCs w:val="24"/>
        </w:rPr>
        <w:t>, az adóévben rákötöttek.</w:t>
      </w:r>
      <w:r w:rsidR="009F4C45" w:rsidRPr="009F4C45">
        <w:rPr>
          <w:sz w:val="24"/>
          <w:szCs w:val="24"/>
        </w:rPr>
        <w:t> </w:t>
      </w:r>
    </w:p>
    <w:p w:rsidR="006C7250" w:rsidRDefault="006C7250" w:rsidP="006C7250">
      <w:pPr>
        <w:overflowPunct/>
        <w:autoSpaceDE/>
        <w:adjustRightInd/>
        <w:rPr>
          <w:sz w:val="24"/>
          <w:szCs w:val="24"/>
        </w:rPr>
      </w:pPr>
    </w:p>
    <w:p w:rsidR="006C7250" w:rsidRPr="009F4C45" w:rsidRDefault="00994855" w:rsidP="009F4C45">
      <w:pPr>
        <w:overflowPunct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(4</w:t>
      </w:r>
      <w:r w:rsidR="006C7250">
        <w:rPr>
          <w:sz w:val="24"/>
          <w:szCs w:val="24"/>
        </w:rPr>
        <w:t>) A</w:t>
      </w:r>
      <w:r w:rsidR="00DC1314">
        <w:rPr>
          <w:sz w:val="24"/>
          <w:szCs w:val="24"/>
        </w:rPr>
        <w:t xml:space="preserve"> </w:t>
      </w:r>
      <w:r w:rsidR="00FF5E23">
        <w:rPr>
          <w:sz w:val="24"/>
          <w:szCs w:val="24"/>
        </w:rPr>
        <w:t xml:space="preserve">mentességi </w:t>
      </w:r>
      <w:r w:rsidR="00DC1314">
        <w:rPr>
          <w:sz w:val="24"/>
          <w:szCs w:val="24"/>
        </w:rPr>
        <w:t>eljárásban a közigazgatási hatósági eljárás és szolgáltatás általános szabályairól szóló</w:t>
      </w:r>
      <w:r w:rsidR="00FF5E23">
        <w:rPr>
          <w:sz w:val="24"/>
          <w:szCs w:val="24"/>
        </w:rPr>
        <w:t>,</w:t>
      </w:r>
      <w:r w:rsidR="00DC1314">
        <w:rPr>
          <w:sz w:val="24"/>
          <w:szCs w:val="24"/>
        </w:rPr>
        <w:t xml:space="preserve"> 2004. évi CXL. törvény rendelkezéseit kell alkalmazni.</w:t>
      </w:r>
    </w:p>
    <w:p w:rsidR="006C7250" w:rsidRDefault="006C7250" w:rsidP="006C7250"/>
    <w:p w:rsidR="006C7250" w:rsidRDefault="006C7250" w:rsidP="006C7250"/>
    <w:p w:rsidR="006C7250" w:rsidRPr="006C7250" w:rsidRDefault="006C7250" w:rsidP="006C7250"/>
    <w:p w:rsidR="00DC1314" w:rsidRDefault="00DC1314" w:rsidP="00DC1314">
      <w:pPr>
        <w:pStyle w:val="Cmsor2"/>
        <w:autoSpaceDE/>
        <w:adjustRightInd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A talajterhelési díj bevallása</w:t>
      </w:r>
    </w:p>
    <w:p w:rsidR="00DC1314" w:rsidRDefault="00DC1314" w:rsidP="00DC1314">
      <w:pPr>
        <w:pStyle w:val="NormlCm"/>
        <w:keepNext w:val="0"/>
        <w:keepLines w:val="0"/>
        <w:spacing w:before="0" w:after="0"/>
        <w:rPr>
          <w:lang w:eastAsia="hu-HU"/>
        </w:rPr>
      </w:pPr>
    </w:p>
    <w:p w:rsidR="00DC1314" w:rsidRDefault="006C7250" w:rsidP="00DC1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C1314">
        <w:rPr>
          <w:b/>
          <w:sz w:val="24"/>
          <w:szCs w:val="24"/>
        </w:rPr>
        <w:t>. §</w:t>
      </w:r>
    </w:p>
    <w:p w:rsidR="00DC1314" w:rsidRDefault="00DC1314" w:rsidP="00DC1314">
      <w:pPr>
        <w:pStyle w:val="lfej"/>
        <w:keepLines w:val="0"/>
        <w:tabs>
          <w:tab w:val="left" w:pos="708"/>
        </w:tabs>
        <w:rPr>
          <w:lang w:eastAsia="hu-HU"/>
        </w:rPr>
      </w:pPr>
    </w:p>
    <w:p w:rsidR="00DC1314" w:rsidRDefault="00DC1314" w:rsidP="006C7250">
      <w:pPr>
        <w:numPr>
          <w:ilvl w:val="0"/>
          <w:numId w:val="3"/>
        </w:numPr>
        <w:tabs>
          <w:tab w:val="clear" w:pos="5747"/>
        </w:tabs>
        <w:overflowPunct/>
        <w:autoSpaceDE/>
        <w:adjustRightInd/>
        <w:spacing w:before="60" w:after="6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 kibocsátót</w:t>
      </w:r>
      <w:r w:rsidR="006C7250">
        <w:rPr>
          <w:sz w:val="24"/>
          <w:szCs w:val="24"/>
        </w:rPr>
        <w:t>,</w:t>
      </w:r>
      <w:r>
        <w:rPr>
          <w:sz w:val="24"/>
          <w:szCs w:val="24"/>
        </w:rPr>
        <w:t xml:space="preserve"> a díjkötelezettség keletkezéséről, megszűnéséről, az adóalap (a talajterhelési díj alapja) a díjmentességek, a díjkedvezmények és a talajterhelési díj megállapításához szükséges adatokról bevallási kötelezettség terheli.</w:t>
      </w:r>
    </w:p>
    <w:p w:rsidR="006C7250" w:rsidRDefault="006C7250" w:rsidP="006C7250">
      <w:pPr>
        <w:overflowPunct/>
        <w:autoSpaceDE/>
        <w:adjustRightInd/>
        <w:spacing w:before="60" w:after="60"/>
        <w:ind w:left="714"/>
        <w:jc w:val="both"/>
        <w:rPr>
          <w:sz w:val="24"/>
          <w:szCs w:val="24"/>
        </w:rPr>
      </w:pPr>
    </w:p>
    <w:p w:rsidR="006C7250" w:rsidRDefault="00DC1314" w:rsidP="006C7250">
      <w:pPr>
        <w:numPr>
          <w:ilvl w:val="0"/>
          <w:numId w:val="3"/>
        </w:numPr>
        <w:tabs>
          <w:tab w:val="clear" w:pos="5747"/>
        </w:tabs>
        <w:overflowPunct/>
        <w:autoSpaceDE/>
        <w:adjustRightInd/>
        <w:spacing w:before="60" w:after="60"/>
        <w:ind w:left="0" w:firstLine="0"/>
        <w:jc w:val="both"/>
        <w:rPr>
          <w:sz w:val="24"/>
          <w:szCs w:val="24"/>
        </w:rPr>
      </w:pPr>
      <w:r w:rsidRPr="006C7250">
        <w:rPr>
          <w:sz w:val="24"/>
          <w:szCs w:val="24"/>
        </w:rPr>
        <w:t xml:space="preserve">A talajterhelési díjat a kibocsátónak kell megállapítania, bevallania és önadózás keretében </w:t>
      </w:r>
      <w:r w:rsidR="006C7250">
        <w:rPr>
          <w:sz w:val="24"/>
          <w:szCs w:val="24"/>
        </w:rPr>
        <w:t>megfizetnie.</w:t>
      </w:r>
    </w:p>
    <w:p w:rsidR="006C7250" w:rsidRDefault="006C7250" w:rsidP="006C7250">
      <w:pPr>
        <w:overflowPunct/>
        <w:autoSpaceDE/>
        <w:adjustRightInd/>
        <w:spacing w:before="60" w:after="60"/>
        <w:ind w:left="714"/>
        <w:jc w:val="both"/>
        <w:rPr>
          <w:sz w:val="24"/>
          <w:szCs w:val="24"/>
        </w:rPr>
      </w:pPr>
    </w:p>
    <w:p w:rsidR="00DC1314" w:rsidRPr="006C7250" w:rsidRDefault="00DC1314" w:rsidP="006C7250">
      <w:pPr>
        <w:numPr>
          <w:ilvl w:val="0"/>
          <w:numId w:val="3"/>
        </w:numPr>
        <w:tabs>
          <w:tab w:val="clear" w:pos="5747"/>
        </w:tabs>
        <w:overflowPunct/>
        <w:autoSpaceDE/>
        <w:adjustRightInd/>
        <w:spacing w:before="60" w:after="60"/>
        <w:ind w:left="0" w:firstLine="0"/>
        <w:jc w:val="both"/>
        <w:rPr>
          <w:sz w:val="24"/>
          <w:szCs w:val="24"/>
        </w:rPr>
      </w:pPr>
      <w:r w:rsidRPr="006C7250">
        <w:rPr>
          <w:bCs/>
          <w:sz w:val="24"/>
          <w:szCs w:val="24"/>
        </w:rPr>
        <w:lastRenderedPageBreak/>
        <w:t>A kibocsátó negyedévenként a nettó díjelőleget megállapítja, valamint az egyes negyedévekre megállapított díjelőleget</w:t>
      </w:r>
      <w:r w:rsidR="006C7250">
        <w:rPr>
          <w:bCs/>
          <w:sz w:val="24"/>
          <w:szCs w:val="24"/>
        </w:rPr>
        <w:t>,</w:t>
      </w:r>
      <w:r w:rsidRPr="006C7250">
        <w:rPr>
          <w:bCs/>
          <w:sz w:val="24"/>
          <w:szCs w:val="24"/>
        </w:rPr>
        <w:t xml:space="preserve"> a tárgyévre vonatkozó bevallásában bevallja.</w:t>
      </w:r>
    </w:p>
    <w:p w:rsidR="006C7250" w:rsidRDefault="006C7250" w:rsidP="00EC558A">
      <w:pPr>
        <w:overflowPunct/>
        <w:autoSpaceDE/>
        <w:adjustRightInd/>
        <w:spacing w:before="60" w:after="60"/>
        <w:jc w:val="both"/>
        <w:rPr>
          <w:sz w:val="24"/>
          <w:szCs w:val="24"/>
        </w:rPr>
      </w:pPr>
    </w:p>
    <w:p w:rsidR="00DC1314" w:rsidRDefault="00DC1314" w:rsidP="00DC1314">
      <w:pPr>
        <w:overflowPunct/>
        <w:rPr>
          <w:sz w:val="24"/>
          <w:szCs w:val="24"/>
        </w:rPr>
      </w:pPr>
    </w:p>
    <w:p w:rsidR="00DC1314" w:rsidRDefault="00DC1314" w:rsidP="00DC1314">
      <w:pPr>
        <w:overflowPunct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Adatszolgáltatás</w:t>
      </w:r>
    </w:p>
    <w:p w:rsidR="00DC1314" w:rsidRDefault="00DC1314" w:rsidP="00DC1314">
      <w:pPr>
        <w:overflowPunct/>
        <w:rPr>
          <w:rFonts w:ascii="Times-Bold" w:hAnsi="Times-Bold" w:cs="Times-Bold"/>
          <w:b/>
          <w:bCs/>
          <w:sz w:val="24"/>
          <w:szCs w:val="24"/>
        </w:rPr>
      </w:pPr>
    </w:p>
    <w:p w:rsidR="00DC1314" w:rsidRDefault="00EC558A" w:rsidP="00DC1314">
      <w:pPr>
        <w:overflowPunct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6</w:t>
      </w:r>
      <w:r w:rsidR="00DC1314">
        <w:rPr>
          <w:rFonts w:ascii="Times-Bold" w:hAnsi="Times-Bold" w:cs="Times-Bold"/>
          <w:b/>
          <w:bCs/>
          <w:sz w:val="24"/>
          <w:szCs w:val="24"/>
        </w:rPr>
        <w:t>. §</w:t>
      </w:r>
    </w:p>
    <w:p w:rsidR="00DC1314" w:rsidRDefault="00DC1314" w:rsidP="00DC1314">
      <w:pPr>
        <w:ind w:left="170"/>
        <w:jc w:val="both"/>
        <w:rPr>
          <w:sz w:val="24"/>
          <w:szCs w:val="24"/>
        </w:rPr>
      </w:pPr>
    </w:p>
    <w:p w:rsidR="00DC1314" w:rsidRDefault="00DC1314" w:rsidP="006C7250">
      <w:pPr>
        <w:numPr>
          <w:ilvl w:val="0"/>
          <w:numId w:val="5"/>
        </w:numPr>
        <w:tabs>
          <w:tab w:val="clear" w:pos="720"/>
        </w:tabs>
        <w:overflowPunct/>
        <w:autoSpaceDE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Heves Megyei Vízművek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>. (3300 Eger, Hadnagy u. 2.) a talajterhelési díj megállapításához és ellenőrzéséhez (az önkormányzati adóhatóság részére 15 napon belül, díjmentesen, írásban) nyilvántartása alapján adatot szolgáltat a talajterhelési díj alapjának meghatározásához szükséges adatokról:</w:t>
      </w:r>
    </w:p>
    <w:p w:rsidR="00DC1314" w:rsidRDefault="00DC1314" w:rsidP="006C7250">
      <w:pPr>
        <w:numPr>
          <w:ilvl w:val="1"/>
          <w:numId w:val="5"/>
        </w:numPr>
        <w:tabs>
          <w:tab w:val="clear" w:pos="1440"/>
        </w:tabs>
        <w:overflowPunct/>
        <w:autoSpaceDE/>
        <w:adjustRightInd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 szolgáltatott víz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-ben</w:t>
      </w:r>
      <w:proofErr w:type="spellEnd"/>
      <w:r>
        <w:rPr>
          <w:sz w:val="24"/>
          <w:szCs w:val="24"/>
        </w:rPr>
        <w:t xml:space="preserve"> megjelölt, éves mennyiségéről;</w:t>
      </w:r>
    </w:p>
    <w:p w:rsidR="00DC1314" w:rsidRDefault="00DC1314" w:rsidP="006C7250">
      <w:pPr>
        <w:numPr>
          <w:ilvl w:val="1"/>
          <w:numId w:val="5"/>
        </w:numPr>
        <w:tabs>
          <w:tab w:val="clear" w:pos="1440"/>
        </w:tabs>
        <w:overflowPunct/>
        <w:autoSpaceDE/>
        <w:adjustRightInd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valamint az állami tulajdonú vízi közmű igénybevételével összefüggő locsolási kedvezményről szóló, 8/2000. (X. 18.) sz. KÖVIM rendelet 1.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alapján locsolásra felhasznált víz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-ben</w:t>
      </w:r>
      <w:proofErr w:type="spellEnd"/>
      <w:r>
        <w:rPr>
          <w:sz w:val="24"/>
          <w:szCs w:val="24"/>
        </w:rPr>
        <w:t xml:space="preserve"> megjelölt mennyiségéről; </w:t>
      </w:r>
    </w:p>
    <w:p w:rsidR="00DC1314" w:rsidRDefault="00DC1314" w:rsidP="006C7250">
      <w:pPr>
        <w:numPr>
          <w:ilvl w:val="1"/>
          <w:numId w:val="5"/>
        </w:numPr>
        <w:tabs>
          <w:tab w:val="clear" w:pos="1440"/>
        </w:tabs>
        <w:overflowPunct/>
        <w:autoSpaceDE/>
        <w:adjustRightInd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az önkormányzati adóhatóság részére a kibocsátó személyének megállapításához szükséges, rendelkezésére álló adatokról.</w:t>
      </w:r>
    </w:p>
    <w:p w:rsidR="00DC1314" w:rsidRDefault="00DC1314" w:rsidP="00DC1314">
      <w:pPr>
        <w:overflowPunct/>
        <w:autoSpaceDE/>
        <w:adjustRightInd/>
        <w:ind w:left="1440"/>
        <w:jc w:val="both"/>
        <w:rPr>
          <w:sz w:val="24"/>
          <w:szCs w:val="24"/>
        </w:rPr>
      </w:pPr>
    </w:p>
    <w:p w:rsidR="00DC1314" w:rsidRDefault="00DC1314" w:rsidP="006C7250">
      <w:pPr>
        <w:numPr>
          <w:ilvl w:val="0"/>
          <w:numId w:val="5"/>
        </w:numPr>
        <w:tabs>
          <w:tab w:val="clear" w:pos="720"/>
        </w:tabs>
        <w:overflowPunct/>
        <w:autoSpaceDE/>
        <w:adjustRightInd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Heves Megyei Vízművek </w:t>
      </w:r>
      <w:proofErr w:type="spellStart"/>
      <w:r>
        <w:rPr>
          <w:sz w:val="24"/>
          <w:szCs w:val="24"/>
        </w:rPr>
        <w:t>Zrt</w:t>
      </w:r>
      <w:proofErr w:type="spellEnd"/>
      <w:proofErr w:type="gramStart"/>
      <w:r>
        <w:rPr>
          <w:sz w:val="24"/>
          <w:szCs w:val="24"/>
        </w:rPr>
        <w:t>.</w:t>
      </w:r>
      <w:r w:rsidR="006C7250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az önkormányzati adóhatóság adóellenőrzési eljárása során közvetlenül, vagy az adóhatóság által megbízott szakértő által történő megkeresésére – 15 napon belül, díjmentesen, írásban – köteles adatot szolgáltatni arról, hogy:</w:t>
      </w:r>
    </w:p>
    <w:p w:rsidR="00DC1314" w:rsidRDefault="00DC1314" w:rsidP="006C7250">
      <w:pPr>
        <w:numPr>
          <w:ilvl w:val="1"/>
          <w:numId w:val="5"/>
        </w:numPr>
        <w:tabs>
          <w:tab w:val="clear" w:pos="1440"/>
        </w:tabs>
        <w:overflowPunct/>
        <w:autoSpaceDE/>
        <w:adjustRightInd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adott ingatlan esetében a csatornahálózatra való rákötés megtörtént-e, vagy sem;</w:t>
      </w:r>
    </w:p>
    <w:p w:rsidR="00DC1314" w:rsidRDefault="00DC1314" w:rsidP="006C7250">
      <w:pPr>
        <w:numPr>
          <w:ilvl w:val="1"/>
          <w:numId w:val="5"/>
        </w:numPr>
        <w:tabs>
          <w:tab w:val="clear" w:pos="1440"/>
        </w:tabs>
        <w:overflowPunct/>
        <w:autoSpaceDE/>
        <w:adjustRightInd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az önkormányzati adóhatóság részére arról, hogy a rendelkezésére álló adatok szerint – adott esetben - a kiépített szennyvízcsatornára való rákötésnek vannak-e műszaki akadályai.</w:t>
      </w:r>
    </w:p>
    <w:p w:rsidR="006C7250" w:rsidRDefault="006C7250" w:rsidP="006C7250">
      <w:pPr>
        <w:overflowPunct/>
        <w:autoSpaceDE/>
        <w:adjustRightInd/>
        <w:ind w:left="567"/>
        <w:jc w:val="both"/>
        <w:rPr>
          <w:sz w:val="24"/>
          <w:szCs w:val="24"/>
        </w:rPr>
      </w:pPr>
    </w:p>
    <w:p w:rsidR="00DC1314" w:rsidRDefault="00DC1314" w:rsidP="006C7250">
      <w:pPr>
        <w:numPr>
          <w:ilvl w:val="0"/>
          <w:numId w:val="5"/>
        </w:numPr>
        <w:overflowPunct/>
        <w:autoSpaceDE/>
        <w:adjustRightInd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Az önkormányzati adóhatóság a talajterhelési díj megállapításával összefüggő személyes adatokat</w:t>
      </w:r>
      <w:r w:rsidR="006C7250">
        <w:rPr>
          <w:sz w:val="24"/>
          <w:szCs w:val="24"/>
        </w:rPr>
        <w:t>,</w:t>
      </w:r>
      <w:r>
        <w:rPr>
          <w:sz w:val="24"/>
          <w:szCs w:val="24"/>
        </w:rPr>
        <w:t xml:space="preserve"> kizárólag a kibocsátó azonosítására, a bevallások ellenőrzésére használhatja fel.</w:t>
      </w:r>
    </w:p>
    <w:p w:rsidR="00DC1314" w:rsidRDefault="00DC1314" w:rsidP="006C7250">
      <w:pPr>
        <w:numPr>
          <w:ilvl w:val="0"/>
          <w:numId w:val="5"/>
        </w:numPr>
        <w:tabs>
          <w:tab w:val="clear" w:pos="72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A talajterhelési díj fizetésére kötelezett kibocsátókról, valamint a talajterhelési díj fizetésére vonatkozó díjmentességben részesülő személyekről az önkormányzati </w:t>
      </w:r>
      <w:r w:rsidR="006C7250">
        <w:rPr>
          <w:sz w:val="24"/>
          <w:szCs w:val="24"/>
        </w:rPr>
        <w:t>a</w:t>
      </w:r>
      <w:r>
        <w:rPr>
          <w:sz w:val="24"/>
          <w:szCs w:val="24"/>
        </w:rPr>
        <w:t>dóhatóság nyilvántartást vezet.</w:t>
      </w:r>
    </w:p>
    <w:p w:rsidR="00DC1314" w:rsidRDefault="00DC1314" w:rsidP="00DC1314">
      <w:pPr>
        <w:ind w:left="720"/>
        <w:rPr>
          <w:sz w:val="24"/>
          <w:szCs w:val="24"/>
        </w:rPr>
      </w:pPr>
    </w:p>
    <w:p w:rsidR="00F71583" w:rsidRDefault="00F71583" w:rsidP="00F71583">
      <w:pPr>
        <w:ind w:left="720"/>
        <w:jc w:val="center"/>
        <w:rPr>
          <w:b/>
          <w:sz w:val="24"/>
          <w:szCs w:val="24"/>
        </w:rPr>
      </w:pPr>
      <w:r w:rsidRPr="00F71583">
        <w:rPr>
          <w:b/>
          <w:sz w:val="24"/>
          <w:szCs w:val="24"/>
        </w:rPr>
        <w:t>Egyebek</w:t>
      </w:r>
    </w:p>
    <w:p w:rsidR="00EC558A" w:rsidRDefault="00EC558A" w:rsidP="00F71583">
      <w:pPr>
        <w:ind w:left="720"/>
        <w:jc w:val="center"/>
        <w:rPr>
          <w:b/>
          <w:sz w:val="24"/>
          <w:szCs w:val="24"/>
        </w:rPr>
      </w:pPr>
    </w:p>
    <w:p w:rsidR="00EC558A" w:rsidRPr="00F71583" w:rsidRDefault="00EC558A" w:rsidP="00F71583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7.§.</w:t>
      </w:r>
    </w:p>
    <w:p w:rsidR="00F71583" w:rsidRDefault="00EC558A" w:rsidP="00EC558A">
      <w:pPr>
        <w:jc w:val="center"/>
        <w:rPr>
          <w:b/>
          <w:sz w:val="24"/>
          <w:szCs w:val="24"/>
        </w:rPr>
      </w:pPr>
      <w:r w:rsidRPr="00EC558A">
        <w:rPr>
          <w:b/>
          <w:sz w:val="24"/>
          <w:szCs w:val="24"/>
        </w:rPr>
        <w:t>A talajterhelési díj felhasználása</w:t>
      </w:r>
    </w:p>
    <w:p w:rsidR="00EC558A" w:rsidRPr="00EC558A" w:rsidRDefault="00EC558A" w:rsidP="00EC558A">
      <w:pPr>
        <w:jc w:val="center"/>
        <w:rPr>
          <w:b/>
          <w:sz w:val="24"/>
          <w:szCs w:val="24"/>
        </w:rPr>
      </w:pPr>
    </w:p>
    <w:p w:rsidR="00F71583" w:rsidRDefault="00F71583" w:rsidP="00794EC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 w:rsidR="00794ECA">
        <w:rPr>
          <w:sz w:val="24"/>
          <w:szCs w:val="24"/>
        </w:rPr>
        <w:tab/>
      </w:r>
      <w:r>
        <w:rPr>
          <w:sz w:val="24"/>
          <w:szCs w:val="24"/>
        </w:rPr>
        <w:t>A talajterhelési d</w:t>
      </w:r>
      <w:r w:rsidRPr="00F71583">
        <w:rPr>
          <w:sz w:val="24"/>
          <w:szCs w:val="24"/>
        </w:rPr>
        <w:t>íj beszedési számlán rendelkezésre álló összeget havonta</w:t>
      </w:r>
      <w:r>
        <w:rPr>
          <w:sz w:val="24"/>
          <w:szCs w:val="24"/>
        </w:rPr>
        <w:t>,</w:t>
      </w:r>
      <w:r w:rsidRPr="00F71583">
        <w:rPr>
          <w:sz w:val="24"/>
          <w:szCs w:val="24"/>
        </w:rPr>
        <w:t xml:space="preserve"> a tárgyhót követő hónap 10. napjáig át kell utalni az önkormányzat </w:t>
      </w:r>
      <w:r>
        <w:rPr>
          <w:sz w:val="24"/>
          <w:szCs w:val="24"/>
        </w:rPr>
        <w:t>költségvetési elszámolási számlája jav</w:t>
      </w:r>
      <w:r w:rsidRPr="00F71583">
        <w:rPr>
          <w:sz w:val="24"/>
          <w:szCs w:val="24"/>
        </w:rPr>
        <w:t>ára.</w:t>
      </w:r>
    </w:p>
    <w:p w:rsidR="001E602B" w:rsidRDefault="001E602B" w:rsidP="00F71583">
      <w:pPr>
        <w:rPr>
          <w:sz w:val="24"/>
          <w:szCs w:val="24"/>
        </w:rPr>
      </w:pPr>
    </w:p>
    <w:p w:rsidR="00F71583" w:rsidRPr="001E602B" w:rsidRDefault="00F71583" w:rsidP="00794EC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794ECA">
        <w:rPr>
          <w:sz w:val="24"/>
          <w:szCs w:val="24"/>
        </w:rPr>
        <w:tab/>
      </w:r>
      <w:r>
        <w:rPr>
          <w:sz w:val="24"/>
          <w:szCs w:val="24"/>
        </w:rPr>
        <w:t>A Képviselő- Testület</w:t>
      </w:r>
      <w:r w:rsidR="001E602B">
        <w:rPr>
          <w:sz w:val="24"/>
          <w:szCs w:val="24"/>
        </w:rPr>
        <w:t>,</w:t>
      </w:r>
      <w:r>
        <w:rPr>
          <w:sz w:val="24"/>
          <w:szCs w:val="24"/>
        </w:rPr>
        <w:t xml:space="preserve"> évente a tárgyévi költségvetése </w:t>
      </w:r>
      <w:r w:rsidR="001E602B">
        <w:rPr>
          <w:sz w:val="24"/>
          <w:szCs w:val="24"/>
        </w:rPr>
        <w:t>megállapításakor, konkrét</w:t>
      </w:r>
      <w:r w:rsidR="001E602B">
        <w:t xml:space="preserve"> </w:t>
      </w:r>
      <w:r w:rsidR="001E602B" w:rsidRPr="001E602B">
        <w:rPr>
          <w:sz w:val="24"/>
          <w:szCs w:val="24"/>
        </w:rPr>
        <w:t xml:space="preserve">környezetvédelmi feladatok meghatározása mellett </w:t>
      </w:r>
      <w:r w:rsidR="001E602B">
        <w:rPr>
          <w:sz w:val="24"/>
          <w:szCs w:val="24"/>
        </w:rPr>
        <w:t xml:space="preserve">dönt a </w:t>
      </w:r>
      <w:proofErr w:type="spellStart"/>
      <w:r w:rsidR="001E602B">
        <w:rPr>
          <w:sz w:val="24"/>
          <w:szCs w:val="24"/>
        </w:rPr>
        <w:t>Ktd</w:t>
      </w:r>
      <w:proofErr w:type="spellEnd"/>
      <w:r w:rsidR="001E602B">
        <w:rPr>
          <w:sz w:val="24"/>
          <w:szCs w:val="24"/>
        </w:rPr>
        <w:t>. 21.§.(2)-(3) szerinti felhasználásáról.</w:t>
      </w:r>
    </w:p>
    <w:p w:rsidR="006E766F" w:rsidRDefault="006E766F" w:rsidP="00DC1314">
      <w:pPr>
        <w:ind w:left="720"/>
        <w:rPr>
          <w:sz w:val="24"/>
          <w:szCs w:val="24"/>
        </w:rPr>
      </w:pPr>
    </w:p>
    <w:p w:rsidR="00794ECA" w:rsidRDefault="00794ECA" w:rsidP="00DC1314">
      <w:pPr>
        <w:ind w:left="720"/>
        <w:rPr>
          <w:sz w:val="24"/>
          <w:szCs w:val="24"/>
        </w:rPr>
      </w:pPr>
    </w:p>
    <w:p w:rsidR="006E766F" w:rsidRDefault="006E766F" w:rsidP="00DC1314">
      <w:pPr>
        <w:ind w:left="720"/>
        <w:rPr>
          <w:sz w:val="24"/>
          <w:szCs w:val="24"/>
        </w:rPr>
      </w:pPr>
    </w:p>
    <w:p w:rsidR="00DC1314" w:rsidRDefault="00DC1314" w:rsidP="00DC1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Záró rendelkezés</w:t>
      </w:r>
      <w:r w:rsidR="006E766F">
        <w:rPr>
          <w:b/>
          <w:sz w:val="24"/>
          <w:szCs w:val="24"/>
        </w:rPr>
        <w:t>ek</w:t>
      </w:r>
    </w:p>
    <w:p w:rsidR="00DC1314" w:rsidRDefault="00DC1314" w:rsidP="00DC1314">
      <w:pPr>
        <w:jc w:val="center"/>
        <w:rPr>
          <w:sz w:val="24"/>
          <w:szCs w:val="24"/>
        </w:rPr>
      </w:pPr>
    </w:p>
    <w:p w:rsidR="00DC1314" w:rsidRDefault="00EC558A" w:rsidP="00DC13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C1314">
        <w:rPr>
          <w:b/>
          <w:sz w:val="24"/>
          <w:szCs w:val="24"/>
        </w:rPr>
        <w:t>. §</w:t>
      </w:r>
    </w:p>
    <w:p w:rsidR="00DC1314" w:rsidRDefault="00DC1314" w:rsidP="00DC1314">
      <w:pPr>
        <w:pStyle w:val="Szvegtrzs2"/>
        <w:overflowPunct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DC1314" w:rsidRDefault="00EC558A" w:rsidP="00EC558A">
      <w:pPr>
        <w:pStyle w:val="Alcm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(1) </w:t>
      </w:r>
      <w:r w:rsidR="00DC131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Ez a rendelet </w:t>
      </w:r>
      <w:r w:rsidR="006C725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2013. január 1. napján lép hatályba.</w:t>
      </w:r>
    </w:p>
    <w:p w:rsidR="006C7250" w:rsidRDefault="006C7250" w:rsidP="006C7250">
      <w:pPr>
        <w:pStyle w:val="Alcm"/>
        <w:spacing w:before="0" w:after="0"/>
        <w:ind w:left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6C7250" w:rsidRDefault="00EC558A" w:rsidP="00EC558A">
      <w:pPr>
        <w:overflowPunct/>
        <w:autoSpaceDE/>
        <w:adjustRightInd/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6C7250">
        <w:rPr>
          <w:sz w:val="24"/>
          <w:szCs w:val="24"/>
        </w:rPr>
        <w:t>E rendelet hatálybalépését követően, első alkalommal, a 2014. évi díjfizetési kötelezettségről, 2014. március 31-ig kell bevallást tenni a 2013. évi tényleges vízfogyasztási adatok alapján.</w:t>
      </w:r>
    </w:p>
    <w:p w:rsidR="006C7250" w:rsidRDefault="006C7250" w:rsidP="006C7250">
      <w:pPr>
        <w:pStyle w:val="Alcm"/>
        <w:spacing w:before="0" w:after="0"/>
        <w:ind w:left="7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DC1314" w:rsidRDefault="00EC558A" w:rsidP="00EC558A">
      <w:pPr>
        <w:pStyle w:val="Alcm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(3) </w:t>
      </w:r>
      <w:r w:rsidR="00DC131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Kihirdetéséről – a helyben szokásos módon – a </w:t>
      </w:r>
      <w:r w:rsidR="00794E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kör</w:t>
      </w:r>
      <w:r w:rsidR="00DC131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jegyző gondoskodik. </w:t>
      </w:r>
    </w:p>
    <w:p w:rsidR="00DC1314" w:rsidRDefault="00DC1314" w:rsidP="00DC1314">
      <w:pPr>
        <w:pStyle w:val="NormlWeb"/>
        <w:jc w:val="both"/>
        <w:rPr>
          <w:color w:val="000000"/>
        </w:rPr>
      </w:pPr>
    </w:p>
    <w:p w:rsidR="00DC1314" w:rsidRPr="00DF7970" w:rsidRDefault="006E766F" w:rsidP="00DC1314">
      <w:pPr>
        <w:rPr>
          <w:b/>
          <w:sz w:val="24"/>
          <w:szCs w:val="24"/>
        </w:rPr>
      </w:pPr>
      <w:r w:rsidRPr="00DF7970">
        <w:rPr>
          <w:b/>
          <w:sz w:val="24"/>
          <w:szCs w:val="24"/>
        </w:rPr>
        <w:t>Tenk, 2012. október 2.</w:t>
      </w:r>
    </w:p>
    <w:p w:rsidR="006E766F" w:rsidRDefault="006E766F" w:rsidP="00DC1314">
      <w:pPr>
        <w:rPr>
          <w:sz w:val="24"/>
          <w:szCs w:val="24"/>
        </w:rPr>
      </w:pPr>
    </w:p>
    <w:p w:rsidR="006E766F" w:rsidRDefault="006E766F" w:rsidP="00DC1314">
      <w:pPr>
        <w:rPr>
          <w:sz w:val="24"/>
          <w:szCs w:val="24"/>
        </w:rPr>
      </w:pPr>
    </w:p>
    <w:p w:rsidR="00794ECA" w:rsidRDefault="00794ECA" w:rsidP="00DC1314">
      <w:pPr>
        <w:rPr>
          <w:sz w:val="24"/>
          <w:szCs w:val="24"/>
        </w:rPr>
      </w:pPr>
    </w:p>
    <w:p w:rsidR="006E766F" w:rsidRPr="00DF7970" w:rsidRDefault="006E766F" w:rsidP="00DC1314">
      <w:pPr>
        <w:rPr>
          <w:b/>
          <w:sz w:val="24"/>
          <w:szCs w:val="24"/>
        </w:rPr>
      </w:pPr>
      <w:r w:rsidRPr="00DF7970">
        <w:rPr>
          <w:b/>
          <w:sz w:val="24"/>
          <w:szCs w:val="24"/>
        </w:rPr>
        <w:t>Szopkó Tamás</w:t>
      </w:r>
      <w:r w:rsidRPr="00DF7970">
        <w:rPr>
          <w:b/>
          <w:sz w:val="24"/>
          <w:szCs w:val="24"/>
        </w:rPr>
        <w:tab/>
      </w:r>
      <w:r w:rsidRPr="00DF7970">
        <w:rPr>
          <w:b/>
          <w:sz w:val="24"/>
          <w:szCs w:val="24"/>
        </w:rPr>
        <w:tab/>
      </w:r>
      <w:r w:rsidRPr="00DF7970">
        <w:rPr>
          <w:b/>
          <w:sz w:val="24"/>
          <w:szCs w:val="24"/>
        </w:rPr>
        <w:tab/>
      </w:r>
      <w:r w:rsidRPr="00DF7970">
        <w:rPr>
          <w:b/>
          <w:sz w:val="24"/>
          <w:szCs w:val="24"/>
        </w:rPr>
        <w:tab/>
      </w:r>
      <w:r w:rsidRPr="00DF7970">
        <w:rPr>
          <w:b/>
          <w:sz w:val="24"/>
          <w:szCs w:val="24"/>
        </w:rPr>
        <w:tab/>
        <w:t>Dányiné Szórád Ibolya</w:t>
      </w:r>
    </w:p>
    <w:p w:rsidR="006E766F" w:rsidRPr="00DF7970" w:rsidRDefault="006E766F" w:rsidP="00DC1314">
      <w:pPr>
        <w:rPr>
          <w:b/>
          <w:sz w:val="24"/>
          <w:szCs w:val="24"/>
        </w:rPr>
      </w:pPr>
      <w:r w:rsidRPr="00DF7970">
        <w:rPr>
          <w:b/>
          <w:sz w:val="24"/>
          <w:szCs w:val="24"/>
        </w:rPr>
        <w:t xml:space="preserve"> </w:t>
      </w:r>
      <w:proofErr w:type="gramStart"/>
      <w:r w:rsidRPr="00DF7970">
        <w:rPr>
          <w:b/>
          <w:sz w:val="24"/>
          <w:szCs w:val="24"/>
        </w:rPr>
        <w:t>polgármester</w:t>
      </w:r>
      <w:proofErr w:type="gramEnd"/>
      <w:r w:rsidRPr="00DF7970">
        <w:rPr>
          <w:b/>
          <w:sz w:val="24"/>
          <w:szCs w:val="24"/>
        </w:rPr>
        <w:t xml:space="preserve">                                                                        körjegyző</w:t>
      </w:r>
    </w:p>
    <w:p w:rsidR="006E766F" w:rsidRDefault="006E766F" w:rsidP="00DC1314">
      <w:pPr>
        <w:rPr>
          <w:sz w:val="24"/>
          <w:szCs w:val="24"/>
        </w:rPr>
      </w:pPr>
    </w:p>
    <w:p w:rsidR="006E766F" w:rsidRDefault="006E766F" w:rsidP="00DC1314">
      <w:pPr>
        <w:rPr>
          <w:sz w:val="24"/>
          <w:szCs w:val="24"/>
        </w:rPr>
      </w:pPr>
    </w:p>
    <w:p w:rsidR="006E766F" w:rsidRDefault="006E766F" w:rsidP="00DC1314">
      <w:pPr>
        <w:rPr>
          <w:sz w:val="24"/>
          <w:szCs w:val="24"/>
        </w:rPr>
      </w:pPr>
    </w:p>
    <w:p w:rsidR="006E766F" w:rsidRDefault="006E766F" w:rsidP="00DC1314">
      <w:pPr>
        <w:rPr>
          <w:sz w:val="24"/>
          <w:szCs w:val="24"/>
        </w:rPr>
      </w:pPr>
    </w:p>
    <w:p w:rsidR="00430487" w:rsidRDefault="00430487" w:rsidP="00DC1314">
      <w:pPr>
        <w:rPr>
          <w:sz w:val="24"/>
          <w:szCs w:val="24"/>
        </w:rPr>
      </w:pPr>
    </w:p>
    <w:p w:rsidR="00430487" w:rsidRDefault="00430487" w:rsidP="00DC1314">
      <w:pPr>
        <w:rPr>
          <w:sz w:val="24"/>
          <w:szCs w:val="24"/>
        </w:rPr>
      </w:pPr>
    </w:p>
    <w:p w:rsidR="006E766F" w:rsidRPr="00794ECA" w:rsidRDefault="006E766F" w:rsidP="00DC1314">
      <w:pPr>
        <w:rPr>
          <w:b/>
          <w:sz w:val="24"/>
          <w:szCs w:val="24"/>
        </w:rPr>
      </w:pPr>
      <w:r w:rsidRPr="00794ECA">
        <w:rPr>
          <w:b/>
          <w:sz w:val="24"/>
          <w:szCs w:val="24"/>
        </w:rPr>
        <w:t>Záradék:</w:t>
      </w:r>
    </w:p>
    <w:p w:rsidR="006E766F" w:rsidRDefault="006E766F" w:rsidP="00DC1314">
      <w:pPr>
        <w:rPr>
          <w:sz w:val="24"/>
          <w:szCs w:val="24"/>
        </w:rPr>
      </w:pPr>
    </w:p>
    <w:p w:rsidR="006E766F" w:rsidRDefault="00794ECA" w:rsidP="00DC1314">
      <w:pPr>
        <w:rPr>
          <w:sz w:val="24"/>
          <w:szCs w:val="24"/>
        </w:rPr>
      </w:pPr>
      <w:r>
        <w:rPr>
          <w:sz w:val="24"/>
          <w:szCs w:val="24"/>
        </w:rPr>
        <w:t>Kihirdetve: 2012. október 9.</w:t>
      </w:r>
    </w:p>
    <w:p w:rsidR="006E766F" w:rsidRDefault="006E766F" w:rsidP="00DC1314">
      <w:pPr>
        <w:rPr>
          <w:sz w:val="24"/>
          <w:szCs w:val="24"/>
        </w:rPr>
      </w:pPr>
    </w:p>
    <w:p w:rsidR="006E766F" w:rsidRDefault="006E766F" w:rsidP="00DC1314">
      <w:pPr>
        <w:rPr>
          <w:sz w:val="24"/>
          <w:szCs w:val="24"/>
        </w:rPr>
      </w:pPr>
    </w:p>
    <w:p w:rsidR="006E766F" w:rsidRDefault="006E766F" w:rsidP="00DC1314">
      <w:pPr>
        <w:rPr>
          <w:sz w:val="24"/>
          <w:szCs w:val="24"/>
        </w:rPr>
      </w:pPr>
      <w:r>
        <w:rPr>
          <w:sz w:val="24"/>
          <w:szCs w:val="24"/>
        </w:rPr>
        <w:t>Dányiné Szórád Ibolya</w:t>
      </w:r>
    </w:p>
    <w:p w:rsidR="006E766F" w:rsidRDefault="006E766F" w:rsidP="00DC131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körjegyző</w:t>
      </w:r>
      <w:proofErr w:type="gramEnd"/>
    </w:p>
    <w:p w:rsidR="00B061DE" w:rsidRDefault="00B061DE"/>
    <w:sectPr w:rsidR="00B061DE" w:rsidSect="00B061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64" w:rsidRDefault="00AA6364" w:rsidP="00AA6364">
      <w:r>
        <w:separator/>
      </w:r>
    </w:p>
  </w:endnote>
  <w:endnote w:type="continuationSeparator" w:id="0">
    <w:p w:rsidR="00AA6364" w:rsidRDefault="00AA6364" w:rsidP="00AA6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3157"/>
      <w:docPartObj>
        <w:docPartGallery w:val="Page Numbers (Bottom of Page)"/>
        <w:docPartUnique/>
      </w:docPartObj>
    </w:sdtPr>
    <w:sdtContent>
      <w:p w:rsidR="00AA6364" w:rsidRDefault="009E6DAC">
        <w:pPr>
          <w:pStyle w:val="llb"/>
          <w:jc w:val="center"/>
        </w:pPr>
        <w:fldSimple w:instr=" PAGE   \* MERGEFORMAT ">
          <w:r w:rsidR="00430487">
            <w:rPr>
              <w:noProof/>
            </w:rPr>
            <w:t>4</w:t>
          </w:r>
        </w:fldSimple>
      </w:p>
    </w:sdtContent>
  </w:sdt>
  <w:p w:rsidR="00AA6364" w:rsidRDefault="00AA636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64" w:rsidRDefault="00AA6364" w:rsidP="00AA6364">
      <w:r>
        <w:separator/>
      </w:r>
    </w:p>
  </w:footnote>
  <w:footnote w:type="continuationSeparator" w:id="0">
    <w:p w:rsidR="00AA6364" w:rsidRDefault="00AA6364" w:rsidP="00AA6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AE6"/>
    <w:multiLevelType w:val="hybridMultilevel"/>
    <w:tmpl w:val="3F90C24C"/>
    <w:lvl w:ilvl="0" w:tplc="70585228">
      <w:start w:val="1"/>
      <w:numFmt w:val="lowerLetter"/>
      <w:lvlText w:val="%1)"/>
      <w:lvlJc w:val="left"/>
      <w:pPr>
        <w:ind w:left="1074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72BE4"/>
    <w:multiLevelType w:val="multilevel"/>
    <w:tmpl w:val="D72C37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B5DBF"/>
    <w:multiLevelType w:val="hybridMultilevel"/>
    <w:tmpl w:val="4B241D62"/>
    <w:lvl w:ilvl="0" w:tplc="5B58BD94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E362B"/>
    <w:multiLevelType w:val="hybridMultilevel"/>
    <w:tmpl w:val="A5124586"/>
    <w:lvl w:ilvl="0" w:tplc="5B58BD94">
      <w:start w:val="1"/>
      <w:numFmt w:val="decimal"/>
      <w:lvlText w:val="(%1)"/>
      <w:lvlJc w:val="left"/>
      <w:pPr>
        <w:tabs>
          <w:tab w:val="num" w:pos="5747"/>
        </w:tabs>
        <w:ind w:left="5747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21F29"/>
    <w:multiLevelType w:val="hybridMultilevel"/>
    <w:tmpl w:val="15E2E17C"/>
    <w:lvl w:ilvl="0" w:tplc="E3F262B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0B606D"/>
    <w:multiLevelType w:val="hybridMultilevel"/>
    <w:tmpl w:val="C0E2297A"/>
    <w:lvl w:ilvl="0" w:tplc="B6068166">
      <w:start w:val="1"/>
      <w:numFmt w:val="lowerLetter"/>
      <w:lvlText w:val="%1)"/>
      <w:lvlJc w:val="left"/>
      <w:pPr>
        <w:ind w:left="862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314"/>
    <w:rsid w:val="001560C8"/>
    <w:rsid w:val="001E602B"/>
    <w:rsid w:val="00277C74"/>
    <w:rsid w:val="003956D5"/>
    <w:rsid w:val="003B52CF"/>
    <w:rsid w:val="003E4C1D"/>
    <w:rsid w:val="00430487"/>
    <w:rsid w:val="006C3804"/>
    <w:rsid w:val="006C7250"/>
    <w:rsid w:val="006D06DD"/>
    <w:rsid w:val="006E766F"/>
    <w:rsid w:val="006E7E98"/>
    <w:rsid w:val="00794ECA"/>
    <w:rsid w:val="00810463"/>
    <w:rsid w:val="008A2B31"/>
    <w:rsid w:val="00994855"/>
    <w:rsid w:val="009E6DAC"/>
    <w:rsid w:val="009F4C45"/>
    <w:rsid w:val="00AA6364"/>
    <w:rsid w:val="00B061DE"/>
    <w:rsid w:val="00C15EC8"/>
    <w:rsid w:val="00D12482"/>
    <w:rsid w:val="00DC0A0B"/>
    <w:rsid w:val="00DC1314"/>
    <w:rsid w:val="00DE041E"/>
    <w:rsid w:val="00DF7970"/>
    <w:rsid w:val="00EC558A"/>
    <w:rsid w:val="00F71583"/>
    <w:rsid w:val="00FA12B6"/>
    <w:rsid w:val="00FD4F92"/>
    <w:rsid w:val="00FF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131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C1314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DC1314"/>
    <w:rPr>
      <w:rFonts w:ascii="Tahoma" w:eastAsia="Times New Roman" w:hAnsi="Tahoma" w:cs="Tahoma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C131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link w:val="lfejChar"/>
    <w:semiHidden/>
    <w:unhideWhenUsed/>
    <w:rsid w:val="00DC1314"/>
    <w:pPr>
      <w:keepLines/>
      <w:tabs>
        <w:tab w:val="center" w:pos="4536"/>
        <w:tab w:val="right" w:pos="9072"/>
      </w:tabs>
      <w:overflowPunct/>
      <w:autoSpaceDE/>
      <w:autoSpaceDN/>
      <w:adjustRightInd/>
      <w:jc w:val="both"/>
    </w:pPr>
    <w:rPr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semiHidden/>
    <w:rsid w:val="00DC1314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qFormat/>
    <w:rsid w:val="00DC1314"/>
    <w:pPr>
      <w:overflowPunct/>
      <w:autoSpaceDE/>
      <w:autoSpaceDN/>
      <w:adjustRightInd/>
      <w:jc w:val="center"/>
    </w:pPr>
    <w:rPr>
      <w:rFonts w:ascii="Tahoma" w:hAnsi="Tahoma" w:cs="Tahoma"/>
      <w:b/>
      <w:bCs/>
      <w:sz w:val="28"/>
      <w:szCs w:val="24"/>
    </w:rPr>
  </w:style>
  <w:style w:type="character" w:customStyle="1" w:styleId="CmChar">
    <w:name w:val="Cím Char"/>
    <w:basedOn w:val="Bekezdsalapbettpusa"/>
    <w:link w:val="Cm"/>
    <w:rsid w:val="00DC1314"/>
    <w:rPr>
      <w:rFonts w:ascii="Tahoma" w:eastAsia="Times New Roman" w:hAnsi="Tahoma" w:cs="Tahoma"/>
      <w:b/>
      <w:bCs/>
      <w:sz w:val="28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C1314"/>
    <w:pPr>
      <w:jc w:val="both"/>
    </w:pPr>
    <w:rPr>
      <w:rFonts w:ascii="Tahoma" w:hAnsi="Tahoma" w:cs="Tahoma"/>
      <w:b/>
      <w:bCs/>
    </w:rPr>
  </w:style>
  <w:style w:type="character" w:customStyle="1" w:styleId="SzvegtrzsChar">
    <w:name w:val="Szövegtörzs Char"/>
    <w:basedOn w:val="Bekezdsalapbettpusa"/>
    <w:link w:val="Szvegtrzs"/>
    <w:semiHidden/>
    <w:rsid w:val="00DC1314"/>
    <w:rPr>
      <w:rFonts w:ascii="Tahoma" w:eastAsia="Times New Roman" w:hAnsi="Tahoma" w:cs="Tahoma"/>
      <w:b/>
      <w:bCs/>
      <w:sz w:val="20"/>
      <w:szCs w:val="20"/>
      <w:lang w:eastAsia="hu-HU"/>
    </w:rPr>
  </w:style>
  <w:style w:type="paragraph" w:styleId="Alcm">
    <w:name w:val="Subtitle"/>
    <w:basedOn w:val="Norml"/>
    <w:link w:val="AlcmChar"/>
    <w:qFormat/>
    <w:rsid w:val="00DC1314"/>
    <w:pPr>
      <w:spacing w:before="480" w:after="24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lcmChar">
    <w:name w:val="Alcím Char"/>
    <w:basedOn w:val="Bekezdsalapbettpusa"/>
    <w:link w:val="Alcm"/>
    <w:rsid w:val="00DC1314"/>
    <w:rPr>
      <w:rFonts w:ascii="Arial" w:eastAsia="Times New Roman" w:hAnsi="Arial" w:cs="Arial"/>
      <w:b/>
      <w:bCs/>
      <w:sz w:val="28"/>
      <w:szCs w:val="28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DC1314"/>
    <w:pPr>
      <w:jc w:val="both"/>
    </w:pPr>
    <w:rPr>
      <w:rFonts w:ascii="Tahoma" w:hAnsi="Tahoma" w:cs="Tahoma"/>
    </w:rPr>
  </w:style>
  <w:style w:type="character" w:customStyle="1" w:styleId="Szvegtrzs2Char">
    <w:name w:val="Szövegtörzs 2 Char"/>
    <w:basedOn w:val="Bekezdsalapbettpusa"/>
    <w:link w:val="Szvegtrzs2"/>
    <w:semiHidden/>
    <w:rsid w:val="00DC1314"/>
    <w:rPr>
      <w:rFonts w:ascii="Tahoma" w:eastAsia="Times New Roman" w:hAnsi="Tahoma" w:cs="Tahoma"/>
      <w:sz w:val="20"/>
      <w:szCs w:val="20"/>
      <w:lang w:eastAsia="hu-HU"/>
    </w:rPr>
  </w:style>
  <w:style w:type="paragraph" w:customStyle="1" w:styleId="NormlCm">
    <w:name w:val="NormálCím"/>
    <w:basedOn w:val="Norml"/>
    <w:rsid w:val="00DC1314"/>
    <w:pPr>
      <w:keepNext/>
      <w:keepLines/>
      <w:overflowPunct/>
      <w:autoSpaceDE/>
      <w:autoSpaceDN/>
      <w:adjustRightInd/>
      <w:spacing w:before="480" w:after="240"/>
      <w:jc w:val="center"/>
    </w:pPr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AA63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636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822</Words>
  <Characters>5674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User8</cp:lastModifiedBy>
  <cp:revision>24</cp:revision>
  <dcterms:created xsi:type="dcterms:W3CDTF">2012-10-01T06:47:00Z</dcterms:created>
  <dcterms:modified xsi:type="dcterms:W3CDTF">2012-10-08T15:31:00Z</dcterms:modified>
</cp:coreProperties>
</file>