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07FC7BDA" w:rsidR="00C57FA5" w:rsidRPr="00327CC1" w:rsidRDefault="001C57D1">
      <w:pPr>
        <w:jc w:val="center"/>
        <w:rPr>
          <w:rFonts w:ascii="Arial" w:hAnsi="Arial" w:cs="Arial"/>
          <w:b/>
          <w:bCs/>
        </w:rPr>
      </w:pPr>
      <w:r>
        <w:rPr>
          <w:rFonts w:ascii="Arial" w:hAnsi="Arial" w:cs="Arial"/>
          <w:b/>
          <w:bCs/>
        </w:rPr>
        <w:t>Tenk Község</w:t>
      </w:r>
      <w:r w:rsidR="00C57FA5" w:rsidRPr="00327CC1">
        <w:rPr>
          <w:rFonts w:ascii="Arial" w:hAnsi="Arial" w:cs="Arial"/>
          <w:b/>
          <w:bCs/>
        </w:rPr>
        <w:t xml:space="preserve"> Önkormányzata az Emberi Erőforrások Minisztériumával együttműködve, az 51/2007. (III.26</w:t>
      </w:r>
      <w:r w:rsidR="009C4BAB">
        <w:rPr>
          <w:rFonts w:ascii="Arial" w:hAnsi="Arial" w:cs="Arial"/>
          <w:b/>
          <w:bCs/>
        </w:rPr>
        <w:t>.</w:t>
      </w:r>
      <w:r w:rsidR="00C57FA5" w:rsidRPr="00327CC1">
        <w:rPr>
          <w:rFonts w:ascii="Arial" w:hAnsi="Arial" w:cs="Arial"/>
          <w:b/>
          <w:bCs/>
        </w:rPr>
        <w:t>) Kormányrendelet alapján</w:t>
      </w:r>
    </w:p>
    <w:p w14:paraId="7A9E3235" w14:textId="77777777" w:rsidR="00C57FA5" w:rsidRPr="00327CC1" w:rsidRDefault="00C57FA5">
      <w:pPr>
        <w:jc w:val="center"/>
        <w:rPr>
          <w:rFonts w:ascii="Arial" w:hAnsi="Arial" w:cs="Arial"/>
          <w:b/>
          <w:bCs/>
        </w:rPr>
      </w:pPr>
      <w:proofErr w:type="gramStart"/>
      <w:r w:rsidRPr="00327CC1">
        <w:rPr>
          <w:rFonts w:ascii="Arial" w:hAnsi="Arial" w:cs="Arial"/>
          <w:b/>
          <w:bCs/>
        </w:rPr>
        <w:t>ezennel</w:t>
      </w:r>
      <w:proofErr w:type="gramEnd"/>
      <w:r w:rsidRPr="00327CC1">
        <w:rPr>
          <w:rFonts w:ascii="Arial" w:hAnsi="Arial" w:cs="Arial"/>
          <w:b/>
          <w:bCs/>
        </w:rPr>
        <w:t xml:space="preserve"> kiírja a </w:t>
      </w:r>
      <w:r w:rsidR="00812CAA" w:rsidRPr="00327CC1">
        <w:rPr>
          <w:rFonts w:ascii="Arial" w:hAnsi="Arial" w:cs="Arial"/>
          <w:b/>
          <w:bCs/>
        </w:rPr>
        <w:t>201</w:t>
      </w:r>
      <w:r w:rsidR="00812CAA">
        <w:rPr>
          <w:rFonts w:ascii="Arial" w:hAnsi="Arial" w:cs="Arial"/>
          <w:b/>
          <w:bCs/>
        </w:rPr>
        <w:t>5</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proofErr w:type="gramStart"/>
      <w:r w:rsidRPr="00327CC1">
        <w:rPr>
          <w:rFonts w:ascii="Arial" w:hAnsi="Arial" w:cs="Arial"/>
          <w:b/>
          <w:bCs/>
        </w:rPr>
        <w:t>a</w:t>
      </w:r>
      <w:proofErr w:type="gramEnd"/>
      <w:r w:rsidRPr="00327CC1">
        <w:rPr>
          <w:rFonts w:ascii="Arial" w:hAnsi="Arial" w:cs="Arial"/>
          <w:b/>
          <w:bCs/>
        </w:rPr>
        <w:t xml:space="preserve">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77777777" w:rsidR="00C57FA5" w:rsidRPr="00327CC1" w:rsidRDefault="00C57FA5">
      <w:pPr>
        <w:jc w:val="center"/>
        <w:rPr>
          <w:rFonts w:ascii="Arial" w:hAnsi="Arial" w:cs="Arial"/>
          <w:b/>
          <w:bCs/>
        </w:rPr>
      </w:pPr>
      <w:r w:rsidRPr="00327CC1">
        <w:rPr>
          <w:rFonts w:ascii="Arial" w:hAnsi="Arial" w:cs="Arial"/>
          <w:b/>
          <w:bCs/>
        </w:rPr>
        <w:t xml:space="preserve">a </w:t>
      </w:r>
      <w:r w:rsidR="00812CAA" w:rsidRPr="00327CC1">
        <w:rPr>
          <w:rFonts w:ascii="Arial" w:hAnsi="Arial" w:cs="Arial"/>
          <w:b/>
          <w:bCs/>
        </w:rPr>
        <w:t>201</w:t>
      </w:r>
      <w:r w:rsidR="00812CAA">
        <w:rPr>
          <w:rFonts w:ascii="Arial" w:hAnsi="Arial" w:cs="Arial"/>
          <w:b/>
          <w:bCs/>
        </w:rPr>
        <w:t>4</w:t>
      </w:r>
      <w:r w:rsidRPr="00327CC1">
        <w:rPr>
          <w:rFonts w:ascii="Arial" w:hAnsi="Arial" w:cs="Arial"/>
          <w:b/>
          <w:bCs/>
        </w:rPr>
        <w:t>/</w:t>
      </w:r>
      <w:r w:rsidR="00812CAA" w:rsidRPr="00327CC1">
        <w:rPr>
          <w:rFonts w:ascii="Arial" w:hAnsi="Arial" w:cs="Arial"/>
          <w:b/>
          <w:bCs/>
        </w:rPr>
        <w:t>201</w:t>
      </w:r>
      <w:r w:rsidR="00812CAA">
        <w:rPr>
          <w:rFonts w:ascii="Arial" w:hAnsi="Arial" w:cs="Arial"/>
          <w:b/>
          <w:bCs/>
        </w:rPr>
        <w:t>5</w:t>
      </w:r>
      <w:r w:rsidRPr="00327CC1">
        <w:rPr>
          <w:rFonts w:ascii="Arial" w:hAnsi="Arial" w:cs="Arial"/>
          <w:b/>
          <w:bCs/>
        </w:rPr>
        <w:t xml:space="preserve">. tanév második és a </w:t>
      </w:r>
      <w:r w:rsidR="00812CAA" w:rsidRPr="00327CC1">
        <w:rPr>
          <w:rFonts w:ascii="Arial" w:hAnsi="Arial" w:cs="Arial"/>
          <w:b/>
          <w:bCs/>
        </w:rPr>
        <w:t>201</w:t>
      </w:r>
      <w:r w:rsidR="00812CAA">
        <w:rPr>
          <w:rFonts w:ascii="Arial" w:hAnsi="Arial" w:cs="Arial"/>
          <w:b/>
          <w:bCs/>
        </w:rPr>
        <w:t>5</w:t>
      </w:r>
      <w:r w:rsidRPr="00327CC1">
        <w:rPr>
          <w:rFonts w:ascii="Arial" w:hAnsi="Arial" w:cs="Arial"/>
          <w:b/>
          <w:bCs/>
        </w:rPr>
        <w:t>/</w:t>
      </w:r>
      <w:r w:rsidR="00812CAA" w:rsidRPr="00327CC1">
        <w:rPr>
          <w:rFonts w:ascii="Arial" w:hAnsi="Arial" w:cs="Arial"/>
          <w:b/>
          <w:bCs/>
        </w:rPr>
        <w:t>201</w:t>
      </w:r>
      <w:r w:rsidR="00812CAA">
        <w:rPr>
          <w:rFonts w:ascii="Arial" w:hAnsi="Arial" w:cs="Arial"/>
          <w:b/>
          <w:bCs/>
        </w:rPr>
        <w:t>6</w:t>
      </w:r>
      <w:r w:rsidRPr="00327CC1">
        <w:rPr>
          <w:rFonts w:ascii="Arial" w:hAnsi="Arial" w:cs="Arial"/>
          <w:b/>
          <w:bCs/>
        </w:rPr>
        <w:t>. tanév első félévére vonatkozóan</w:t>
      </w:r>
    </w:p>
    <w:p w14:paraId="40046C56" w14:textId="77777777" w:rsidR="00C57FA5" w:rsidRPr="00327CC1" w:rsidRDefault="00C57FA5">
      <w:pPr>
        <w:jc w:val="both"/>
        <w:rPr>
          <w:rFonts w:ascii="Arial" w:hAnsi="Arial" w:cs="Arial"/>
        </w:rPr>
      </w:pPr>
    </w:p>
    <w:p w14:paraId="04BCE946"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1. a"/>
        </w:smartTagPr>
        <w:r w:rsidRPr="00FD6AAE">
          <w:rPr>
            <w:rFonts w:ascii="Arial" w:hAnsi="Arial" w:cs="Arial"/>
            <w:b/>
            <w:sz w:val="22"/>
            <w:szCs w:val="22"/>
          </w:rPr>
          <w:t>1. A</w:t>
        </w:r>
      </w:smartTag>
      <w:r w:rsidRPr="00FD6AAE">
        <w:rPr>
          <w:rFonts w:ascii="Arial" w:hAnsi="Arial" w:cs="Arial"/>
          <w:b/>
          <w:sz w:val="22"/>
          <w:szCs w:val="22"/>
        </w:rPr>
        <w:t xml:space="preserve"> pályázat célja</w:t>
      </w:r>
    </w:p>
    <w:p w14:paraId="5E4DE796" w14:textId="7E652F27"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 pénzkezelési feladatait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ACED57F"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(III.26.) Kormányrendelet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3BE11306" w:rsidR="00C57FA5" w:rsidRPr="00FD6AAE" w:rsidRDefault="00C57FA5" w:rsidP="005D2BE9">
      <w:pPr>
        <w:pStyle w:val="Szvegtrzs"/>
        <w:rPr>
          <w:rFonts w:ascii="Arial" w:hAnsi="Arial" w:cs="Arial"/>
          <w:sz w:val="22"/>
          <w:szCs w:val="22"/>
        </w:rPr>
      </w:pPr>
      <w:r w:rsidRPr="00FD6AAE">
        <w:rPr>
          <w:rFonts w:ascii="Arial" w:hAnsi="Arial" w:cs="Arial"/>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0859C045"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001C57D1">
        <w:rPr>
          <w:rFonts w:ascii="Arial" w:hAnsi="Arial" w:cs="Arial"/>
          <w:b/>
          <w:bCs/>
          <w:sz w:val="22"/>
          <w:szCs w:val="22"/>
        </w:rPr>
        <w:t>a Tenk</w:t>
      </w:r>
      <w:r w:rsidRPr="00FD6AAE">
        <w:rPr>
          <w:rFonts w:ascii="Arial" w:hAnsi="Arial" w:cs="Arial"/>
          <w:b/>
          <w:bCs/>
          <w:sz w:val="22"/>
          <w:szCs w:val="22"/>
        </w:rPr>
        <w:t xml:space="preserve">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tagozatos), </w:t>
      </w:r>
      <w:r w:rsidRPr="00FD6AAE">
        <w:rPr>
          <w:rFonts w:ascii="Arial" w:hAnsi="Arial" w:cs="Arial"/>
          <w:sz w:val="22"/>
          <w:szCs w:val="22"/>
        </w:rPr>
        <w:t xml:space="preserve">alapfokozatot és szakképzettséget eredményező alapképzésben, mesterfokozatot és szakképzettséget eredményező mesterképzésben, osztatlan képzésben vagy </w:t>
      </w:r>
      <w:r w:rsidRPr="00FD6AAE">
        <w:rPr>
          <w:rFonts w:ascii="Arial" w:hAnsi="Arial" w:cs="Arial"/>
          <w:iCs/>
          <w:sz w:val="22"/>
          <w:szCs w:val="22"/>
        </w:rPr>
        <w:t xml:space="preserve">felsőfokú, illetve felsőoktatási szakképzésben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77777777"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812CAA">
        <w:rPr>
          <w:rFonts w:ascii="Arial" w:hAnsi="Arial" w:cs="Arial"/>
          <w:i/>
          <w:sz w:val="22"/>
          <w:szCs w:val="22"/>
        </w:rPr>
        <w:t>4</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812CAA" w:rsidRPr="00FD6AAE">
        <w:rPr>
          <w:rFonts w:ascii="Arial" w:hAnsi="Arial" w:cs="Arial"/>
          <w:i/>
          <w:sz w:val="22"/>
          <w:szCs w:val="22"/>
        </w:rPr>
        <w:t>201</w:t>
      </w:r>
      <w:r w:rsidR="00812CAA">
        <w:rPr>
          <w:rFonts w:ascii="Arial" w:hAnsi="Arial" w:cs="Arial"/>
          <w:i/>
          <w:sz w:val="22"/>
          <w:szCs w:val="22"/>
        </w:rPr>
        <w:t>5</w:t>
      </w:r>
      <w:r w:rsidR="00812CAA"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812CAA" w:rsidRPr="00FD6AAE">
        <w:rPr>
          <w:rFonts w:ascii="Arial" w:hAnsi="Arial" w:cs="Arial"/>
          <w:i/>
          <w:sz w:val="22"/>
          <w:szCs w:val="22"/>
        </w:rPr>
        <w:t>201</w:t>
      </w:r>
      <w:r w:rsidR="00812CAA">
        <w:rPr>
          <w:rFonts w:ascii="Arial" w:hAnsi="Arial" w:cs="Arial"/>
          <w:i/>
          <w:sz w:val="22"/>
          <w:szCs w:val="22"/>
        </w:rPr>
        <w:t>5</w:t>
      </w:r>
      <w:r w:rsidRPr="00FD6AAE">
        <w:rPr>
          <w:rFonts w:ascii="Arial" w:hAnsi="Arial" w:cs="Arial"/>
          <w:i/>
          <w:sz w:val="22"/>
          <w:szCs w:val="22"/>
        </w:rPr>
        <w:t>/</w:t>
      </w:r>
      <w:r w:rsidR="00812CAA" w:rsidRPr="00FD6AAE">
        <w:rPr>
          <w:rFonts w:ascii="Arial" w:hAnsi="Arial" w:cs="Arial"/>
          <w:i/>
          <w:sz w:val="22"/>
          <w:szCs w:val="22"/>
        </w:rPr>
        <w:t>201</w:t>
      </w:r>
      <w:r w:rsidR="00812CAA">
        <w:rPr>
          <w:rFonts w:ascii="Arial" w:hAnsi="Arial" w:cs="Arial"/>
          <w:i/>
          <w:sz w:val="22"/>
          <w:szCs w:val="22"/>
        </w:rPr>
        <w:t>6</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4D6ED0D9"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812CAA" w:rsidRPr="00FD6AAE">
        <w:rPr>
          <w:rFonts w:ascii="Arial" w:hAnsi="Arial" w:cs="Arial"/>
          <w:i/>
          <w:snapToGrid w:val="0"/>
          <w:sz w:val="22"/>
          <w:szCs w:val="22"/>
        </w:rPr>
        <w:t>201</w:t>
      </w:r>
      <w:r w:rsidR="00812CAA">
        <w:rPr>
          <w:rFonts w:ascii="Arial" w:hAnsi="Arial" w:cs="Arial"/>
          <w:i/>
          <w:snapToGrid w:val="0"/>
          <w:sz w:val="22"/>
          <w:szCs w:val="22"/>
        </w:rPr>
        <w:t>4</w:t>
      </w:r>
      <w:r w:rsidRPr="00FD6AAE">
        <w:rPr>
          <w:rFonts w:ascii="Arial" w:hAnsi="Arial" w:cs="Arial"/>
          <w:i/>
          <w:snapToGrid w:val="0"/>
          <w:sz w:val="22"/>
          <w:szCs w:val="22"/>
        </w:rPr>
        <w:t>/</w:t>
      </w:r>
      <w:r w:rsidR="00812CAA" w:rsidRPr="00FD6AAE">
        <w:rPr>
          <w:rFonts w:ascii="Arial" w:hAnsi="Arial" w:cs="Arial"/>
          <w:i/>
          <w:snapToGrid w:val="0"/>
          <w:sz w:val="22"/>
          <w:szCs w:val="22"/>
        </w:rPr>
        <w:t>201</w:t>
      </w:r>
      <w:r w:rsidR="00812CAA">
        <w:rPr>
          <w:rFonts w:ascii="Arial" w:hAnsi="Arial" w:cs="Arial"/>
          <w:i/>
          <w:snapToGrid w:val="0"/>
          <w:sz w:val="22"/>
          <w:szCs w:val="22"/>
        </w:rPr>
        <w:t>5</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 xml:space="preserve">ott hallgató aktív hallgatói jogviszonnyal rendelkezzen </w:t>
      </w:r>
      <w:r w:rsidRPr="00FD6AAE">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46A6FA2C" w14:textId="77777777"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középiskolai akkreditált iskolarendszerű felsőfokú szakképzésben vesz részt </w:t>
      </w:r>
    </w:p>
    <w:p w14:paraId="0ED84613" w14:textId="77777777"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a Magyar Honvédség és a fegyveres szervek hivatásos és szerződéses állományú hallgatója</w:t>
      </w:r>
    </w:p>
    <w:p w14:paraId="1A050372" w14:textId="77777777"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14:paraId="4D61FD43" w14:textId="77777777" w:rsidR="00C57FA5" w:rsidRPr="00FD6AAE" w:rsidRDefault="00C57FA5">
      <w:pPr>
        <w:numPr>
          <w:ilvl w:val="0"/>
          <w:numId w:val="4"/>
        </w:numPr>
        <w:jc w:val="both"/>
        <w:rPr>
          <w:rFonts w:ascii="Arial" w:hAnsi="Arial" w:cs="Arial"/>
          <w:b/>
          <w:sz w:val="22"/>
          <w:szCs w:val="22"/>
        </w:rPr>
      </w:pPr>
      <w:r w:rsidRPr="00FD6AAE">
        <w:rPr>
          <w:rFonts w:ascii="Arial" w:hAnsi="Arial" w:cs="Arial"/>
          <w:bCs/>
          <w:sz w:val="22"/>
          <w:szCs w:val="22"/>
        </w:rPr>
        <w:t>kizárólag külföldi intézménnyel áll hallgatói jogviszonyban</w:t>
      </w:r>
    </w:p>
    <w:p w14:paraId="433DCCCE" w14:textId="77777777" w:rsidR="00C57FA5" w:rsidRPr="00FD6AAE" w:rsidRDefault="00C57FA5" w:rsidP="003A170A">
      <w:pPr>
        <w:jc w:val="both"/>
        <w:rPr>
          <w:rFonts w:ascii="Arial" w:hAnsi="Arial" w:cs="Arial"/>
          <w:i/>
          <w:snapToGrid w:val="0"/>
          <w:sz w:val="22"/>
          <w:szCs w:val="22"/>
        </w:rPr>
      </w:pPr>
    </w:p>
    <w:p w14:paraId="34E6D008" w14:textId="77777777" w:rsidR="00C57FA5" w:rsidRPr="00FD6AAE" w:rsidRDefault="00C57FA5" w:rsidP="003A170A">
      <w:pPr>
        <w:pStyle w:val="Szvegtrzs"/>
        <w:rPr>
          <w:rFonts w:ascii="Arial" w:hAnsi="Arial" w:cs="Arial"/>
          <w:b/>
          <w:sz w:val="22"/>
          <w:szCs w:val="22"/>
        </w:rPr>
      </w:pPr>
      <w:r w:rsidRPr="00FD6AAE">
        <w:rPr>
          <w:rFonts w:ascii="Arial" w:hAnsi="Arial" w:cs="Arial"/>
          <w:b/>
          <w:sz w:val="22"/>
          <w:szCs w:val="22"/>
        </w:rPr>
        <w:t>Az ösztöndíjat minden pályázati fordulóban újra kell pályázni.</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77777777" w:rsidR="00C57FA5" w:rsidRPr="00FD6AAE" w:rsidRDefault="00C57FA5">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Rendszerében (a továbbiakban: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 egyszeri pályázói regisztráció szükséges, melynek elérése: </w:t>
      </w:r>
    </w:p>
    <w:p w14:paraId="4D0FB0F7" w14:textId="77777777" w:rsidR="00C57FA5" w:rsidRPr="00FD6AAE" w:rsidRDefault="00F104A4" w:rsidP="005018E6">
      <w:pPr>
        <w:jc w:val="center"/>
        <w:rPr>
          <w:rFonts w:ascii="Arial" w:hAnsi="Arial" w:cs="Arial"/>
          <w:sz w:val="22"/>
          <w:szCs w:val="22"/>
        </w:rPr>
      </w:pPr>
      <w:hyperlink r:id="rId6" w:history="1">
        <w:r w:rsidR="00C57FA5" w:rsidRPr="00FD6AAE">
          <w:rPr>
            <w:rStyle w:val="Hiperhivatkozs"/>
            <w:rFonts w:ascii="Arial" w:hAnsi="Arial" w:cs="Arial"/>
            <w:sz w:val="22"/>
            <w:szCs w:val="22"/>
          </w:rPr>
          <w:t>https://www.eper.hu/eperbursa/paly/palybelep.aspx</w:t>
        </w:r>
      </w:hyperlink>
    </w:p>
    <w:p w14:paraId="6E04D390" w14:textId="77777777" w:rsidR="00C57FA5" w:rsidRPr="00FD6AAE" w:rsidRDefault="00C57FA5">
      <w:pPr>
        <w:jc w:val="both"/>
        <w:rPr>
          <w:rFonts w:ascii="Arial" w:hAnsi="Arial" w:cs="Arial"/>
          <w:sz w:val="22"/>
          <w:szCs w:val="22"/>
        </w:rPr>
      </w:pPr>
    </w:p>
    <w:p w14:paraId="4A35215D" w14:textId="77777777"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vagy a belépést követően lehetséges a pályázati adatok feltöltése 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évben újra fel kell tölteni! A személyes és pályázati adatok ellenőrzését és feltöltését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Pr="00FD6AAE" w:rsidRDefault="00C57FA5" w:rsidP="001D3667">
      <w:pPr>
        <w:spacing w:before="120"/>
        <w:jc w:val="both"/>
        <w:rPr>
          <w:rFonts w:ascii="Arial" w:hAnsi="Arial" w:cs="Arial"/>
          <w:sz w:val="22"/>
          <w:szCs w:val="22"/>
        </w:rPr>
      </w:pPr>
    </w:p>
    <w:p w14:paraId="0C141F6B" w14:textId="77777777"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önkormányzatokhoz történő benyújtásának </w:t>
      </w:r>
    </w:p>
    <w:p w14:paraId="7B060257" w14:textId="77777777"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812CAA" w:rsidRPr="00FD6AAE">
        <w:rPr>
          <w:rFonts w:ascii="Arial" w:hAnsi="Arial" w:cs="Arial"/>
          <w:b/>
          <w:bCs/>
          <w:sz w:val="22"/>
          <w:szCs w:val="22"/>
        </w:rPr>
        <w:t>201</w:t>
      </w:r>
      <w:r w:rsidR="00812CAA">
        <w:rPr>
          <w:rFonts w:ascii="Arial" w:hAnsi="Arial" w:cs="Arial"/>
          <w:b/>
          <w:bCs/>
          <w:sz w:val="22"/>
          <w:szCs w:val="22"/>
        </w:rPr>
        <w:t>4</w:t>
      </w:r>
      <w:r w:rsidRPr="00FD6AAE">
        <w:rPr>
          <w:rFonts w:ascii="Arial" w:hAnsi="Arial" w:cs="Arial"/>
          <w:b/>
          <w:bCs/>
          <w:sz w:val="22"/>
          <w:szCs w:val="22"/>
        </w:rPr>
        <w:t xml:space="preserve">. november </w:t>
      </w:r>
      <w:r w:rsidR="00812CAA">
        <w:rPr>
          <w:rFonts w:ascii="Arial" w:hAnsi="Arial" w:cs="Arial"/>
          <w:b/>
          <w:bCs/>
          <w:sz w:val="22"/>
          <w:szCs w:val="22"/>
        </w:rPr>
        <w:t>7</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56764A87" w14:textId="5AA1BE1F" w:rsidR="00C57FA5" w:rsidRPr="00FD6AAE" w:rsidRDefault="00C57FA5" w:rsidP="004F5BA2">
      <w:pPr>
        <w:jc w:val="both"/>
        <w:rPr>
          <w:rFonts w:ascii="Arial" w:hAnsi="Arial" w:cs="Arial"/>
          <w:b/>
          <w:bCs/>
          <w:sz w:val="22"/>
          <w:szCs w:val="22"/>
        </w:rPr>
      </w:pPr>
      <w:r w:rsidRPr="00FD6AAE">
        <w:rPr>
          <w:rFonts w:ascii="Arial" w:hAnsi="Arial" w:cs="Arial"/>
          <w:b/>
          <w:bCs/>
          <w:sz w:val="22"/>
          <w:szCs w:val="22"/>
        </w:rPr>
        <w:t>A pályázatot papíralapon (nyomtatott formában)</w:t>
      </w:r>
      <w:r>
        <w:rPr>
          <w:rFonts w:ascii="Arial" w:hAnsi="Arial" w:cs="Arial"/>
          <w:b/>
          <w:bCs/>
          <w:sz w:val="22"/>
          <w:szCs w:val="22"/>
        </w:rPr>
        <w:t>,</w:t>
      </w:r>
      <w:r w:rsidRPr="00FD6AAE">
        <w:rPr>
          <w:rFonts w:ascii="Arial" w:hAnsi="Arial" w:cs="Arial"/>
          <w:b/>
          <w:bCs/>
          <w:sz w:val="22"/>
          <w:szCs w:val="22"/>
        </w:rPr>
        <w:t xml:space="preserve"> </w:t>
      </w:r>
      <w:r w:rsidR="004A5831">
        <w:rPr>
          <w:rFonts w:ascii="Arial" w:hAnsi="Arial" w:cs="Arial"/>
          <w:b/>
          <w:bCs/>
          <w:sz w:val="22"/>
          <w:szCs w:val="22"/>
        </w:rPr>
        <w:t>az Átányi Közös Önkormányzati Hivatal Tenki Kirendeltségénél (3359 Tenk, Fő út 58.)</w:t>
      </w:r>
      <w:r w:rsidRPr="00FD6AAE">
        <w:rPr>
          <w:rFonts w:ascii="Arial" w:hAnsi="Arial" w:cs="Arial"/>
          <w:b/>
          <w:bCs/>
          <w:sz w:val="22"/>
          <w:szCs w:val="22"/>
        </w:rPr>
        <w:t xml:space="preserve"> kell benyújtani. </w:t>
      </w:r>
    </w:p>
    <w:p w14:paraId="13160832" w14:textId="77777777" w:rsidR="00C57FA5" w:rsidRPr="00FD6AAE" w:rsidRDefault="00C57FA5">
      <w:pPr>
        <w:rPr>
          <w:rFonts w:ascii="Arial" w:hAnsi="Arial" w:cs="Arial"/>
          <w:b/>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77777777"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r>
      <w:proofErr w:type="spellStart"/>
      <w:r w:rsidRPr="00FD6AAE">
        <w:rPr>
          <w:rFonts w:ascii="Arial" w:hAnsi="Arial" w:cs="Arial"/>
          <w:b/>
          <w:bCs/>
          <w:sz w:val="22"/>
          <w:szCs w:val="22"/>
        </w:rPr>
        <w:t>A</w:t>
      </w:r>
      <w:proofErr w:type="spellEnd"/>
      <w:r w:rsidRPr="00FD6AAE">
        <w:rPr>
          <w:rFonts w:ascii="Arial" w:hAnsi="Arial" w:cs="Arial"/>
          <w:b/>
          <w:bCs/>
          <w:sz w:val="22"/>
          <w:szCs w:val="22"/>
        </w:rPr>
        <w:t xml:space="preserve"> felsőoktatási intézmény által kitöltött eredeti hallgatói jogviszony-igazolás a </w:t>
      </w:r>
      <w:r w:rsidR="00812CAA" w:rsidRPr="00FD6AAE">
        <w:rPr>
          <w:rFonts w:ascii="Arial" w:hAnsi="Arial" w:cs="Arial"/>
          <w:b/>
          <w:bCs/>
          <w:sz w:val="22"/>
          <w:szCs w:val="22"/>
        </w:rPr>
        <w:t>201</w:t>
      </w:r>
      <w:r w:rsidR="00812CAA">
        <w:rPr>
          <w:rFonts w:ascii="Arial" w:hAnsi="Arial" w:cs="Arial"/>
          <w:b/>
          <w:bCs/>
          <w:sz w:val="22"/>
          <w:szCs w:val="22"/>
        </w:rPr>
        <w:t>4</w:t>
      </w:r>
      <w:r w:rsidRPr="00FD6AAE">
        <w:rPr>
          <w:rFonts w:ascii="Arial" w:hAnsi="Arial" w:cs="Arial"/>
          <w:b/>
          <w:bCs/>
          <w:sz w:val="22"/>
          <w:szCs w:val="22"/>
        </w:rPr>
        <w:t>/</w:t>
      </w:r>
      <w:r w:rsidR="00812CAA" w:rsidRPr="00FD6AAE">
        <w:rPr>
          <w:rFonts w:ascii="Arial" w:hAnsi="Arial" w:cs="Arial"/>
          <w:b/>
          <w:bCs/>
          <w:sz w:val="22"/>
          <w:szCs w:val="22"/>
        </w:rPr>
        <w:t>201</w:t>
      </w:r>
      <w:r w:rsidR="00812CAA">
        <w:rPr>
          <w:rFonts w:ascii="Arial" w:hAnsi="Arial" w:cs="Arial"/>
          <w:b/>
          <w:bCs/>
          <w:sz w:val="22"/>
          <w:szCs w:val="22"/>
        </w:rPr>
        <w:t>5</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5A297BC5" w14:textId="77777777" w:rsidR="001C57D1" w:rsidRPr="006E56F1" w:rsidRDefault="001C57D1" w:rsidP="001C57D1">
      <w:pPr>
        <w:numPr>
          <w:ilvl w:val="0"/>
          <w:numId w:val="7"/>
        </w:numPr>
        <w:jc w:val="both"/>
        <w:rPr>
          <w:rFonts w:ascii="Arial" w:hAnsi="Arial" w:cs="Arial"/>
          <w:bCs/>
          <w:sz w:val="22"/>
          <w:szCs w:val="22"/>
        </w:rPr>
      </w:pPr>
      <w:r w:rsidRPr="006E56F1">
        <w:rPr>
          <w:rFonts w:ascii="Arial" w:hAnsi="Arial" w:cs="Arial"/>
          <w:bCs/>
          <w:sz w:val="22"/>
          <w:szCs w:val="22"/>
        </w:rPr>
        <w:t xml:space="preserve">Betegség, rokkantság esetén orvosi igazolás, </w:t>
      </w:r>
      <w:proofErr w:type="spellStart"/>
      <w:r w:rsidRPr="006E56F1">
        <w:rPr>
          <w:rFonts w:ascii="Arial" w:hAnsi="Arial" w:cs="Arial"/>
          <w:bCs/>
          <w:sz w:val="22"/>
          <w:szCs w:val="22"/>
        </w:rPr>
        <w:t>orvosszakértői</w:t>
      </w:r>
      <w:proofErr w:type="spellEnd"/>
      <w:r w:rsidRPr="006E56F1">
        <w:rPr>
          <w:rFonts w:ascii="Arial" w:hAnsi="Arial" w:cs="Arial"/>
          <w:bCs/>
          <w:sz w:val="22"/>
          <w:szCs w:val="22"/>
        </w:rPr>
        <w:t xml:space="preserve"> vélemény, vagy rokkantsági nyugdíj megállapító határozat.</w:t>
      </w:r>
    </w:p>
    <w:p w14:paraId="047E0A37" w14:textId="77777777" w:rsidR="001C57D1" w:rsidRPr="006E56F1" w:rsidRDefault="001C57D1" w:rsidP="001C57D1">
      <w:pPr>
        <w:numPr>
          <w:ilvl w:val="0"/>
          <w:numId w:val="7"/>
        </w:numPr>
        <w:jc w:val="both"/>
        <w:rPr>
          <w:rFonts w:ascii="Arial" w:hAnsi="Arial" w:cs="Arial"/>
          <w:bCs/>
          <w:sz w:val="22"/>
          <w:szCs w:val="22"/>
        </w:rPr>
      </w:pPr>
      <w:r w:rsidRPr="006E56F1">
        <w:rPr>
          <w:rFonts w:ascii="Arial" w:hAnsi="Arial" w:cs="Arial"/>
          <w:bCs/>
          <w:sz w:val="22"/>
          <w:szCs w:val="22"/>
        </w:rPr>
        <w:t>Árvaság esetén az elhunyt szülő halotti anyakönyvi kivonata.</w:t>
      </w:r>
    </w:p>
    <w:p w14:paraId="725A84B1" w14:textId="77777777" w:rsidR="001C57D1" w:rsidRPr="006E56F1" w:rsidRDefault="001C57D1" w:rsidP="001C57D1">
      <w:pPr>
        <w:numPr>
          <w:ilvl w:val="0"/>
          <w:numId w:val="7"/>
        </w:numPr>
        <w:jc w:val="both"/>
        <w:rPr>
          <w:rFonts w:ascii="Arial" w:hAnsi="Arial" w:cs="Arial"/>
          <w:bCs/>
          <w:sz w:val="22"/>
          <w:szCs w:val="22"/>
        </w:rPr>
      </w:pPr>
      <w:r w:rsidRPr="006E56F1">
        <w:rPr>
          <w:rFonts w:ascii="Arial" w:hAnsi="Arial" w:cs="Arial"/>
          <w:bCs/>
          <w:sz w:val="22"/>
          <w:szCs w:val="22"/>
        </w:rPr>
        <w:t>Kollégiumi elhelyezést elutasító értesítés.</w:t>
      </w:r>
    </w:p>
    <w:p w14:paraId="15A17AA8" w14:textId="77777777" w:rsidR="001C57D1" w:rsidRPr="006E56F1" w:rsidRDefault="001C57D1" w:rsidP="001C57D1">
      <w:pPr>
        <w:numPr>
          <w:ilvl w:val="0"/>
          <w:numId w:val="7"/>
        </w:numPr>
        <w:jc w:val="both"/>
        <w:rPr>
          <w:rFonts w:ascii="Arial" w:hAnsi="Arial" w:cs="Arial"/>
          <w:bCs/>
          <w:sz w:val="22"/>
          <w:szCs w:val="22"/>
        </w:rPr>
      </w:pPr>
      <w:r w:rsidRPr="006E56F1">
        <w:rPr>
          <w:rFonts w:ascii="Arial" w:hAnsi="Arial" w:cs="Arial"/>
          <w:bCs/>
          <w:sz w:val="22"/>
          <w:szCs w:val="22"/>
        </w:rPr>
        <w:t xml:space="preserve">Szülő munkanélküliségét igazoló, Munkaügyi Kirendeltség </w:t>
      </w:r>
      <w:r>
        <w:rPr>
          <w:rFonts w:ascii="Arial" w:hAnsi="Arial" w:cs="Arial"/>
          <w:bCs/>
          <w:sz w:val="22"/>
          <w:szCs w:val="22"/>
        </w:rPr>
        <w:t xml:space="preserve">vagy jegyző </w:t>
      </w:r>
      <w:r w:rsidRPr="006E56F1">
        <w:rPr>
          <w:rFonts w:ascii="Arial" w:hAnsi="Arial" w:cs="Arial"/>
          <w:bCs/>
          <w:sz w:val="22"/>
          <w:szCs w:val="22"/>
        </w:rPr>
        <w:t>által kiállított igazolás.</w:t>
      </w:r>
    </w:p>
    <w:p w14:paraId="6EEB3859" w14:textId="77777777" w:rsidR="001C57D1" w:rsidRPr="006E56F1" w:rsidRDefault="001C57D1" w:rsidP="001C57D1">
      <w:pPr>
        <w:numPr>
          <w:ilvl w:val="0"/>
          <w:numId w:val="7"/>
        </w:numPr>
        <w:jc w:val="both"/>
        <w:rPr>
          <w:rFonts w:ascii="Arial" w:hAnsi="Arial" w:cs="Arial"/>
          <w:bCs/>
          <w:sz w:val="22"/>
          <w:szCs w:val="22"/>
        </w:rPr>
      </w:pPr>
      <w:r w:rsidRPr="006E56F1">
        <w:rPr>
          <w:rFonts w:ascii="Arial" w:hAnsi="Arial" w:cs="Arial"/>
          <w:bCs/>
          <w:sz w:val="22"/>
          <w:szCs w:val="22"/>
        </w:rPr>
        <w:t>Albérlet esetén albérleti szerződés.</w:t>
      </w:r>
    </w:p>
    <w:p w14:paraId="7AC7C89C" w14:textId="50DDACCF" w:rsidR="00C57FA5" w:rsidRPr="00FD6AAE" w:rsidRDefault="00C57FA5">
      <w:pPr>
        <w:jc w:val="both"/>
        <w:rPr>
          <w:rFonts w:ascii="Arial" w:hAnsi="Arial" w:cs="Arial"/>
          <w:sz w:val="22"/>
          <w:szCs w:val="22"/>
        </w:rPr>
      </w:pP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lastRenderedPageBreak/>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2562A5E7" w14:textId="3761FE01" w:rsidR="00C57FA5" w:rsidRPr="00FD6AAE" w:rsidRDefault="00C57FA5" w:rsidP="00CB5346">
      <w:pPr>
        <w:autoSpaceDE w:val="0"/>
        <w:autoSpaceDN w:val="0"/>
        <w:adjustRightInd w:val="0"/>
        <w:ind w:left="900" w:hanging="191"/>
        <w:jc w:val="both"/>
        <w:rPr>
          <w:rFonts w:ascii="Arial" w:hAnsi="Arial" w:cs="Arial"/>
          <w:i/>
          <w:sz w:val="22"/>
          <w:szCs w:val="22"/>
        </w:rPr>
      </w:pPr>
      <w:r w:rsidRPr="00FD6AAE">
        <w:rPr>
          <w:rFonts w:ascii="Arial" w:hAnsi="Arial" w:cs="Arial"/>
          <w:i/>
          <w:iCs/>
          <w:sz w:val="22"/>
          <w:szCs w:val="22"/>
        </w:rPr>
        <w:t xml:space="preserve">- </w:t>
      </w:r>
      <w:r w:rsidRPr="00FD6AAE">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sidR="00BF0693">
        <w:rPr>
          <w:rFonts w:ascii="Arial" w:hAnsi="Arial" w:cs="Arial"/>
          <w:i/>
          <w:sz w:val="22"/>
          <w:szCs w:val="22"/>
        </w:rPr>
        <w:t xml:space="preserve"> </w:t>
      </w:r>
      <w:r w:rsidR="00BF0693" w:rsidRPr="005832ED">
        <w:rPr>
          <w:rFonts w:ascii="Arial" w:hAnsi="Arial" w:cs="Arial"/>
          <w:sz w:val="22"/>
          <w:szCs w:val="22"/>
        </w:rPr>
        <w:t>és</w:t>
      </w:r>
    </w:p>
    <w:p w14:paraId="54835DE4" w14:textId="77777777" w:rsidR="00C57FA5" w:rsidRPr="00FD6AAE" w:rsidRDefault="00C57FA5" w:rsidP="00CB5346">
      <w:pPr>
        <w:autoSpaceDE w:val="0"/>
        <w:autoSpaceDN w:val="0"/>
        <w:adjustRightInd w:val="0"/>
        <w:ind w:left="900" w:hanging="191"/>
        <w:jc w:val="both"/>
        <w:rPr>
          <w:rFonts w:ascii="Arial" w:hAnsi="Arial" w:cs="Arial"/>
          <w:i/>
          <w:sz w:val="22"/>
          <w:szCs w:val="22"/>
        </w:rPr>
      </w:pPr>
      <w:r w:rsidRPr="00FD6AAE">
        <w:rPr>
          <w:rFonts w:ascii="Arial" w:hAnsi="Arial" w:cs="Arial"/>
          <w:i/>
          <w:iCs/>
          <w:sz w:val="22"/>
          <w:szCs w:val="22"/>
        </w:rPr>
        <w:t xml:space="preserve">- </w:t>
      </w:r>
      <w:r w:rsidRPr="00FD6AAE">
        <w:rPr>
          <w:rFonts w:ascii="Arial" w:hAnsi="Arial" w:cs="Arial"/>
          <w:i/>
          <w:sz w:val="22"/>
          <w:szCs w:val="22"/>
        </w:rPr>
        <w:t>az a bevétel, amely után az egyszerűsített vállalkozói adóról, illetve az egyszerűsített közteherviselési hozzájárulásról szóló törvény szerint adót, illetve hozzájárulást kell fizetni.</w:t>
      </w:r>
    </w:p>
    <w:p w14:paraId="4EB5DEE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32350D0D"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384269FD" w14:textId="77777777" w:rsidR="00C57FA5" w:rsidRPr="0011205D" w:rsidRDefault="00C57FA5" w:rsidP="00CB5346">
      <w:pPr>
        <w:autoSpaceDE w:val="0"/>
        <w:autoSpaceDN w:val="0"/>
        <w:adjustRightInd w:val="0"/>
        <w:jc w:val="both"/>
        <w:rPr>
          <w:rFonts w:ascii="Arial" w:hAnsi="Arial" w:cs="Arial"/>
          <w:i/>
          <w:sz w:val="22"/>
          <w:szCs w:val="22"/>
          <w:u w:val="single"/>
        </w:rPr>
      </w:pPr>
      <w:r w:rsidRPr="0011205D">
        <w:rPr>
          <w:rFonts w:ascii="Arial" w:hAnsi="Arial" w:cs="Arial"/>
          <w:i/>
          <w:sz w:val="22"/>
          <w:szCs w:val="22"/>
          <w:u w:val="single"/>
        </w:rPr>
        <w:t>Nem minősül jövedelemnek</w:t>
      </w:r>
    </w:p>
    <w:p w14:paraId="66E8E693" w14:textId="77777777" w:rsidR="00C57FA5" w:rsidRPr="00FD6AAE" w:rsidRDefault="00C57FA5" w:rsidP="00CB5346">
      <w:pPr>
        <w:autoSpaceDE w:val="0"/>
        <w:autoSpaceDN w:val="0"/>
        <w:adjustRightInd w:val="0"/>
        <w:ind w:left="612" w:hanging="204"/>
        <w:jc w:val="both"/>
        <w:rPr>
          <w:rFonts w:ascii="Arial" w:hAnsi="Arial" w:cs="Arial"/>
          <w:i/>
          <w:sz w:val="22"/>
          <w:szCs w:val="22"/>
        </w:rPr>
      </w:pPr>
      <w:smartTag w:uri="urn:schemas-microsoft-com:office:smarttags" w:element="metricconverter">
        <w:smartTagPr>
          <w:attr w:name="ProductID" w:val="1. a"/>
        </w:smartTagPr>
        <w:r w:rsidRPr="00FD6AAE">
          <w:rPr>
            <w:rFonts w:ascii="Arial" w:hAnsi="Arial" w:cs="Arial"/>
            <w:i/>
            <w:sz w:val="22"/>
            <w:szCs w:val="22"/>
          </w:rPr>
          <w:t>1. a</w:t>
        </w:r>
      </w:smartTag>
      <w:r w:rsidRPr="00FD6AAE">
        <w:rPr>
          <w:rFonts w:ascii="Arial" w:hAnsi="Arial" w:cs="Arial"/>
          <w:i/>
          <w:sz w:val="22"/>
          <w:szCs w:val="22"/>
        </w:rPr>
        <w:t xml:space="preserve"> temetési segély, az alkalmanként adott átmeneti segély, a lakásfenntartási támogatás, az adósságcsökkentési támogatás,</w:t>
      </w:r>
    </w:p>
    <w:p w14:paraId="0FE2832D" w14:textId="77777777" w:rsidR="00C57FA5" w:rsidRPr="00FD6AAE" w:rsidRDefault="00C57FA5" w:rsidP="00CB5346">
      <w:pPr>
        <w:autoSpaceDE w:val="0"/>
        <w:autoSpaceDN w:val="0"/>
        <w:adjustRightInd w:val="0"/>
        <w:ind w:left="612" w:hanging="198"/>
        <w:jc w:val="both"/>
        <w:rPr>
          <w:rFonts w:ascii="Arial" w:hAnsi="Arial" w:cs="Arial"/>
          <w:i/>
          <w:sz w:val="22"/>
          <w:szCs w:val="22"/>
        </w:rPr>
      </w:pPr>
      <w:smartTag w:uri="urn:schemas-microsoft-com:office:smarttags" w:element="metricconverter">
        <w:smartTagPr>
          <w:attr w:name="ProductID" w:val="2. a"/>
        </w:smartTagPr>
        <w:r w:rsidRPr="00FD6AAE">
          <w:rPr>
            <w:rFonts w:ascii="Arial" w:hAnsi="Arial" w:cs="Arial"/>
            <w:i/>
            <w:sz w:val="22"/>
            <w:szCs w:val="22"/>
          </w:rPr>
          <w:t>2. a</w:t>
        </w:r>
      </w:smartTag>
      <w:r w:rsidRPr="00FD6AAE">
        <w:rPr>
          <w:rFonts w:ascii="Arial" w:hAnsi="Arial" w:cs="Arial"/>
          <w:i/>
          <w:sz w:val="22"/>
          <w:szCs w:val="22"/>
        </w:rPr>
        <w:t xml:space="preserve"> rendkívüli gyermekvédelmi támogatás, a gyermekek védelméről és a gyámügyi igazgatásról szóló 1997. évi XXXI. torvény (a továbbiakban: Gyvt.) 20/A. §</w:t>
      </w:r>
      <w:proofErr w:type="spellStart"/>
      <w:r w:rsidRPr="00FD6AAE">
        <w:rPr>
          <w:rFonts w:ascii="Arial" w:hAnsi="Arial" w:cs="Arial"/>
          <w:i/>
          <w:sz w:val="22"/>
          <w:szCs w:val="22"/>
        </w:rPr>
        <w:t>-a</w:t>
      </w:r>
      <w:proofErr w:type="spellEnd"/>
      <w:r w:rsidRPr="00FD6AAE">
        <w:rPr>
          <w:rFonts w:ascii="Arial" w:hAnsi="Arial" w:cs="Arial"/>
          <w:i/>
          <w:sz w:val="22"/>
          <w:szCs w:val="22"/>
        </w:rPr>
        <w:t xml:space="preserve"> szerinti pénzbeli támogatás, a Gyvt. 20/B. §</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(4)-(5) bekezdése szerinti pótlék, a nevelőszülők számára fizetett nevelési díj és külön ellátmány,</w:t>
      </w:r>
    </w:p>
    <w:p w14:paraId="7FCF0CCB" w14:textId="77777777" w:rsidR="00C57FA5" w:rsidRPr="00FD6AAE" w:rsidRDefault="00C57FA5" w:rsidP="00CB5346">
      <w:pPr>
        <w:autoSpaceDE w:val="0"/>
        <w:autoSpaceDN w:val="0"/>
        <w:adjustRightInd w:val="0"/>
        <w:ind w:left="612" w:hanging="204"/>
        <w:jc w:val="both"/>
        <w:rPr>
          <w:rFonts w:ascii="Arial" w:hAnsi="Arial" w:cs="Arial"/>
          <w:i/>
          <w:sz w:val="22"/>
          <w:szCs w:val="22"/>
        </w:rPr>
      </w:pPr>
      <w:r w:rsidRPr="00FD6AAE">
        <w:rPr>
          <w:rFonts w:ascii="Arial" w:hAnsi="Arial" w:cs="Arial"/>
          <w:i/>
          <w:sz w:val="22"/>
          <w:szCs w:val="22"/>
        </w:rPr>
        <w:t>3. az anyasági támogatás,</w:t>
      </w:r>
    </w:p>
    <w:p w14:paraId="452AB178" w14:textId="77777777" w:rsidR="00C57FA5" w:rsidRPr="00FD6AAE" w:rsidRDefault="00C57FA5" w:rsidP="00CB5346">
      <w:pPr>
        <w:autoSpaceDE w:val="0"/>
        <w:autoSpaceDN w:val="0"/>
        <w:adjustRightInd w:val="0"/>
        <w:ind w:left="612" w:hanging="198"/>
        <w:jc w:val="both"/>
        <w:rPr>
          <w:rFonts w:ascii="Arial" w:hAnsi="Arial" w:cs="Arial"/>
          <w:i/>
          <w:sz w:val="22"/>
          <w:szCs w:val="22"/>
        </w:rPr>
      </w:pPr>
      <w:r w:rsidRPr="00FD6AAE">
        <w:rPr>
          <w:rFonts w:ascii="Arial" w:hAnsi="Arial" w:cs="Arial"/>
          <w:i/>
          <w:sz w:val="22"/>
          <w:szCs w:val="22"/>
        </w:rPr>
        <w:t xml:space="preserve">4. a tizenharmadik havi nyugdíj és a </w:t>
      </w:r>
      <w:proofErr w:type="spellStart"/>
      <w:r w:rsidRPr="00FD6AAE">
        <w:rPr>
          <w:rFonts w:ascii="Arial" w:hAnsi="Arial" w:cs="Arial"/>
          <w:i/>
          <w:sz w:val="22"/>
          <w:szCs w:val="22"/>
        </w:rPr>
        <w:t>szépkorúak</w:t>
      </w:r>
      <w:proofErr w:type="spellEnd"/>
      <w:r w:rsidRPr="00FD6AAE">
        <w:rPr>
          <w:rFonts w:ascii="Arial" w:hAnsi="Arial" w:cs="Arial"/>
          <w:i/>
          <w:sz w:val="22"/>
          <w:szCs w:val="22"/>
        </w:rPr>
        <w:t xml:space="preserve"> jubileumi juttatása,</w:t>
      </w:r>
    </w:p>
    <w:p w14:paraId="11E72DD3" w14:textId="77777777" w:rsidR="00C57FA5" w:rsidRPr="00FD6AAE" w:rsidRDefault="00C57FA5" w:rsidP="00CB5346">
      <w:pPr>
        <w:autoSpaceDE w:val="0"/>
        <w:autoSpaceDN w:val="0"/>
        <w:adjustRightInd w:val="0"/>
        <w:ind w:left="612" w:hanging="204"/>
        <w:jc w:val="both"/>
        <w:rPr>
          <w:rFonts w:ascii="Arial" w:hAnsi="Arial" w:cs="Arial"/>
          <w:i/>
          <w:sz w:val="22"/>
          <w:szCs w:val="22"/>
        </w:rPr>
      </w:pPr>
      <w:r w:rsidRPr="00FD6AAE">
        <w:rPr>
          <w:rFonts w:ascii="Arial" w:hAnsi="Arial" w:cs="Arial"/>
          <w:i/>
          <w:sz w:val="22"/>
          <w:szCs w:val="22"/>
        </w:rPr>
        <w:t>5. 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7777777" w:rsidR="00C57FA5" w:rsidRPr="00FD6AAE" w:rsidRDefault="00C57FA5" w:rsidP="00CB5346">
      <w:pPr>
        <w:autoSpaceDE w:val="0"/>
        <w:autoSpaceDN w:val="0"/>
        <w:adjustRightInd w:val="0"/>
        <w:ind w:left="612" w:hanging="204"/>
        <w:jc w:val="both"/>
        <w:rPr>
          <w:rFonts w:ascii="Arial" w:hAnsi="Arial" w:cs="Arial"/>
          <w:i/>
          <w:sz w:val="22"/>
          <w:szCs w:val="22"/>
        </w:rPr>
      </w:pPr>
      <w:r w:rsidRPr="00FD6AAE">
        <w:rPr>
          <w:rFonts w:ascii="Arial" w:hAnsi="Arial" w:cs="Arial"/>
          <w:i/>
          <w:sz w:val="22"/>
          <w:szCs w:val="22"/>
        </w:rPr>
        <w:t>6. a fogadó szervezet által az önkéntesnek külön törvény alapján biztosított juttatás,</w:t>
      </w:r>
    </w:p>
    <w:p w14:paraId="5E5A6868" w14:textId="598E3B64" w:rsidR="00C57FA5" w:rsidRPr="00FD6AAE" w:rsidRDefault="00C57FA5" w:rsidP="00CB5346">
      <w:pPr>
        <w:autoSpaceDE w:val="0"/>
        <w:autoSpaceDN w:val="0"/>
        <w:adjustRightInd w:val="0"/>
        <w:ind w:left="612" w:hanging="204"/>
        <w:jc w:val="both"/>
        <w:rPr>
          <w:rFonts w:ascii="Arial" w:hAnsi="Arial" w:cs="Arial"/>
          <w:i/>
          <w:sz w:val="22"/>
          <w:szCs w:val="22"/>
        </w:rPr>
      </w:pPr>
      <w:r w:rsidRPr="00FD6AAE">
        <w:rPr>
          <w:rFonts w:ascii="Arial" w:hAnsi="Arial" w:cs="Arial"/>
          <w:i/>
          <w:sz w:val="22"/>
          <w:szCs w:val="22"/>
        </w:rPr>
        <w:t xml:space="preserve">7. </w:t>
      </w:r>
      <w:r w:rsidR="00F33E52" w:rsidRPr="00FD6AAE">
        <w:rPr>
          <w:rFonts w:ascii="Arial" w:hAnsi="Arial" w:cs="Arial"/>
          <w:i/>
          <w:sz w:val="22"/>
          <w:szCs w:val="22"/>
        </w:rPr>
        <w:t>annak a</w:t>
      </w:r>
      <w:r w:rsidR="00F33E52" w:rsidRPr="00D87372">
        <w:rPr>
          <w:rFonts w:ascii="Arial" w:hAnsi="Arial" w:cs="Arial"/>
          <w:sz w:val="22"/>
          <w:szCs w:val="22"/>
        </w:rPr>
        <w:t xml:space="preserve"> </w:t>
      </w:r>
      <w:r w:rsidR="00F33E52">
        <w:rPr>
          <w:rFonts w:ascii="Arial" w:hAnsi="Arial" w:cs="Arial"/>
          <w:sz w:val="22"/>
          <w:szCs w:val="22"/>
        </w:rPr>
        <w:t xml:space="preserve">mezőgazdasági vagy turisztikai idénymunkára, illetve alkalmi munkára </w:t>
      </w:r>
      <w:r w:rsidR="00F33E52" w:rsidRPr="00FD6AAE" w:rsidDel="00F33E52">
        <w:rPr>
          <w:rFonts w:ascii="Arial" w:hAnsi="Arial" w:cs="Arial"/>
          <w:i/>
          <w:sz w:val="22"/>
          <w:szCs w:val="22"/>
        </w:rPr>
        <w:t xml:space="preserve"> </w:t>
      </w:r>
      <w:r w:rsidRPr="00FD6AAE">
        <w:rPr>
          <w:rFonts w:ascii="Arial" w:hAnsi="Arial" w:cs="Arial"/>
          <w:i/>
          <w:sz w:val="22"/>
          <w:szCs w:val="22"/>
        </w:rPr>
        <w:t xml:space="preserve"> történő foglalkoztatásnak a havi ellenértéke, amely a teljes munkaidőben foglalkoztatott munkavállaló külön jogszabály szerinti kötelező legkisebb munkabérének (minimálbér) 50%-át nem haladja meg,</w:t>
      </w:r>
    </w:p>
    <w:p w14:paraId="4D643EAA" w14:textId="77777777" w:rsidR="00C57FA5" w:rsidRPr="00FD6AAE" w:rsidRDefault="00C57FA5" w:rsidP="00CB5346">
      <w:pPr>
        <w:autoSpaceDE w:val="0"/>
        <w:autoSpaceDN w:val="0"/>
        <w:adjustRightInd w:val="0"/>
        <w:ind w:left="612" w:hanging="204"/>
        <w:jc w:val="both"/>
        <w:rPr>
          <w:rFonts w:ascii="Arial" w:hAnsi="Arial" w:cs="Arial"/>
          <w:i/>
          <w:sz w:val="22"/>
          <w:szCs w:val="22"/>
        </w:rPr>
      </w:pPr>
      <w:r w:rsidRPr="00FD6AAE">
        <w:rPr>
          <w:rFonts w:ascii="Arial" w:hAnsi="Arial" w:cs="Arial"/>
          <w:i/>
          <w:sz w:val="22"/>
          <w:szCs w:val="22"/>
        </w:rPr>
        <w:t>8. a házi segítségnyújtás keretében társadalmi gondozásért kapott tiszteletdíj,</w:t>
      </w:r>
    </w:p>
    <w:p w14:paraId="19C4D448" w14:textId="44A39543" w:rsidR="00C57FA5" w:rsidRPr="00FD6AAE" w:rsidRDefault="00C57FA5" w:rsidP="00CB5346">
      <w:pPr>
        <w:autoSpaceDE w:val="0"/>
        <w:autoSpaceDN w:val="0"/>
        <w:adjustRightInd w:val="0"/>
        <w:ind w:left="612" w:hanging="204"/>
        <w:jc w:val="both"/>
        <w:rPr>
          <w:rFonts w:ascii="Arial" w:hAnsi="Arial" w:cs="Arial"/>
          <w:i/>
          <w:sz w:val="22"/>
          <w:szCs w:val="22"/>
        </w:rPr>
      </w:pPr>
      <w:r w:rsidRPr="00FD6AAE">
        <w:rPr>
          <w:rFonts w:ascii="Arial" w:hAnsi="Arial" w:cs="Arial"/>
          <w:i/>
          <w:sz w:val="22"/>
          <w:szCs w:val="22"/>
        </w:rPr>
        <w:t>9. az energiafelhasználáshoz nyújtott támogatás</w:t>
      </w:r>
      <w:r w:rsidR="009C4BAB">
        <w:rPr>
          <w:rFonts w:ascii="Arial" w:hAnsi="Arial" w:cs="Arial"/>
          <w:i/>
          <w:sz w:val="22"/>
          <w:szCs w:val="22"/>
        </w:rPr>
        <w:t>,</w:t>
      </w:r>
    </w:p>
    <w:p w14:paraId="79E5DF1B" w14:textId="77777777" w:rsidR="00BF0693" w:rsidRPr="005832ED" w:rsidRDefault="00BF0693" w:rsidP="00BF0693">
      <w:pPr>
        <w:autoSpaceDE w:val="0"/>
        <w:autoSpaceDN w:val="0"/>
        <w:adjustRightInd w:val="0"/>
        <w:ind w:left="612" w:hanging="204"/>
        <w:jc w:val="both"/>
        <w:rPr>
          <w:rFonts w:ascii="Arial" w:hAnsi="Arial" w:cs="Arial"/>
          <w:i/>
          <w:snapToGrid w:val="0"/>
          <w:sz w:val="22"/>
          <w:szCs w:val="22"/>
        </w:rPr>
      </w:pPr>
      <w:r w:rsidRPr="005832ED">
        <w:rPr>
          <w:rFonts w:ascii="Arial" w:hAnsi="Arial" w:cs="Arial"/>
          <w:i/>
          <w:snapToGrid w:val="0"/>
          <w:sz w:val="22"/>
          <w:szCs w:val="22"/>
        </w:rPr>
        <w:t>10.</w:t>
      </w:r>
      <w:r w:rsidRPr="005832ED">
        <w:rPr>
          <w:i/>
          <w:snapToGrid w:val="0"/>
        </w:rPr>
        <w:t xml:space="preserve"> </w:t>
      </w:r>
      <w:r w:rsidRPr="005832ED">
        <w:rPr>
          <w:rFonts w:ascii="Arial" w:hAnsi="Arial" w:cs="Arial"/>
          <w:i/>
          <w:snapToGrid w:val="0"/>
          <w:sz w:val="22"/>
          <w:szCs w:val="22"/>
        </w:rPr>
        <w:t>a szociális szövetkezet (ide nem értve az iskolaszövetkezetet) tagja által a szövetkezetben végzett tevékenység ellenértékeként megszerzett, a személyi jövedelemadóról szóló törvény alapján adómentes bevétel.</w:t>
      </w:r>
    </w:p>
    <w:p w14:paraId="2F107D70" w14:textId="77777777" w:rsidR="00C57FA5" w:rsidRPr="00FD6AAE" w:rsidRDefault="00C57FA5" w:rsidP="00CB5346">
      <w:pPr>
        <w:autoSpaceDE w:val="0"/>
        <w:autoSpaceDN w:val="0"/>
        <w:adjustRightInd w:val="0"/>
        <w:ind w:left="612" w:hanging="204"/>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77777777" w:rsidR="00C57FA5" w:rsidRPr="00FD6AAE" w:rsidRDefault="00C57FA5" w:rsidP="001F421A">
      <w:pPr>
        <w:jc w:val="both"/>
        <w:rPr>
          <w:rFonts w:ascii="Arial" w:hAnsi="Arial" w:cs="Arial"/>
          <w:snapToGrid w:val="0"/>
          <w:sz w:val="22"/>
          <w:szCs w:val="22"/>
        </w:rPr>
      </w:pPr>
      <w:r w:rsidRPr="00FD6AAE">
        <w:rPr>
          <w:rFonts w:ascii="Arial" w:hAnsi="Arial" w:cs="Arial"/>
          <w:snapToGrid w:val="0"/>
          <w:sz w:val="22"/>
          <w:szCs w:val="22"/>
        </w:rPr>
        <w:t xml:space="preserve">A pályázó pályázata benyújtásával büntetőjogi felelősséget vállal azért, hogy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7307354A" w14:textId="77777777" w:rsidR="00C57FA5" w:rsidRPr="00FD6AAE" w:rsidRDefault="00C57FA5" w:rsidP="00942AE4">
      <w:pPr>
        <w:spacing w:before="120"/>
        <w:jc w:val="both"/>
        <w:rPr>
          <w:rFonts w:ascii="Arial" w:hAnsi="Arial" w:cs="Arial"/>
          <w:sz w:val="22"/>
          <w:szCs w:val="22"/>
        </w:rPr>
      </w:pPr>
      <w:r w:rsidRPr="00FD6AAE">
        <w:rPr>
          <w:rFonts w:ascii="Arial" w:hAnsi="Arial" w:cs="Arial"/>
          <w:snapToGrid w:val="0"/>
          <w:sz w:val="22"/>
          <w:szCs w:val="22"/>
        </w:rPr>
        <w:lastRenderedPageBreak/>
        <w:t xml:space="preserve">A pályázó pályázata benyújtásával </w:t>
      </w:r>
    </w:p>
    <w:p w14:paraId="76944D38" w14:textId="77777777"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 xml:space="preserve">a)       </w:t>
      </w:r>
      <w:r w:rsidRPr="00FD6AAE">
        <w:rPr>
          <w:rFonts w:ascii="Arial" w:hAnsi="Arial" w:cs="Arial"/>
          <w:snapToGrid w:val="0"/>
          <w:sz w:val="22"/>
          <w:szCs w:val="22"/>
        </w:rPr>
        <w:t xml:space="preserve">hozzájárul ahhoz, hogy a pályázati űrlapon rögzített személyes adatait </w:t>
      </w:r>
      <w:r w:rsidRPr="00FD6AAE">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32634891" w14:textId="77777777"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b)     hozzájárul ahhoz, hogy a Támogatáskezelő személyes adatait az ösztöndíjpályázat lebonyolítása és a támogatásra való jogosultság ellenőrzése céljából az ösztöndíj időtartama alatt kezelje;</w:t>
      </w:r>
    </w:p>
    <w:p w14:paraId="25E3B9D2" w14:textId="77777777"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 xml:space="preserve">c)       </w:t>
      </w:r>
      <w:r w:rsidRPr="00FD6AAE">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14:paraId="2C5C6A48" w14:textId="77777777"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Pr="00FD6AAE" w:rsidRDefault="00C57FA5">
      <w:pPr>
        <w:jc w:val="both"/>
        <w:rPr>
          <w:rFonts w:ascii="Arial" w:hAnsi="Arial" w:cs="Arial"/>
          <w:b/>
          <w:sz w:val="22"/>
          <w:szCs w:val="22"/>
        </w:rPr>
      </w:pPr>
      <w:r w:rsidRPr="00FD6AAE">
        <w:rPr>
          <w:rFonts w:ascii="Arial" w:hAnsi="Arial" w:cs="Arial"/>
          <w:b/>
          <w:sz w:val="22"/>
          <w:szCs w:val="22"/>
        </w:rPr>
        <w:t>5. A pályázat elbírálása</w:t>
      </w:r>
    </w:p>
    <w:p w14:paraId="73FC092D" w14:textId="77777777"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812CAA" w:rsidRPr="00FD6AAE">
        <w:rPr>
          <w:rFonts w:ascii="Arial" w:hAnsi="Arial" w:cs="Arial"/>
          <w:sz w:val="22"/>
          <w:szCs w:val="22"/>
        </w:rPr>
        <w:t>201</w:t>
      </w:r>
      <w:r w:rsidR="00812CAA">
        <w:rPr>
          <w:rFonts w:ascii="Arial" w:hAnsi="Arial" w:cs="Arial"/>
          <w:sz w:val="22"/>
          <w:szCs w:val="22"/>
        </w:rPr>
        <w:t>4</w:t>
      </w:r>
      <w:r w:rsidRPr="00FD6AAE">
        <w:rPr>
          <w:rFonts w:ascii="Arial" w:hAnsi="Arial" w:cs="Arial"/>
          <w:sz w:val="22"/>
          <w:szCs w:val="22"/>
        </w:rPr>
        <w:t xml:space="preserve">. december </w:t>
      </w:r>
      <w:r w:rsidR="00812CAA">
        <w:rPr>
          <w:rFonts w:ascii="Arial" w:hAnsi="Arial" w:cs="Arial"/>
          <w:sz w:val="22"/>
          <w:szCs w:val="22"/>
        </w:rPr>
        <w:t>8</w:t>
      </w:r>
      <w:r w:rsidRPr="00FD6AAE">
        <w:rPr>
          <w:rFonts w:ascii="Arial" w:hAnsi="Arial" w:cs="Arial"/>
          <w:sz w:val="22"/>
          <w:szCs w:val="22"/>
        </w:rPr>
        <w:t>-ig:</w:t>
      </w:r>
    </w:p>
    <w:p w14:paraId="4EDD7947" w14:textId="77777777" w:rsidR="00D7269A" w:rsidRDefault="00D7269A" w:rsidP="00D7269A">
      <w:pPr>
        <w:jc w:val="both"/>
        <w:rPr>
          <w:rFonts w:ascii="Arial" w:hAnsi="Arial" w:cs="Arial"/>
          <w:sz w:val="22"/>
          <w:szCs w:val="22"/>
        </w:rPr>
      </w:pPr>
    </w:p>
    <w:p w14:paraId="4AF3B8BA" w14:textId="0D476B2A" w:rsidR="00E85266" w:rsidRPr="0000211D" w:rsidRDefault="00D7269A" w:rsidP="0000211D">
      <w:pPr>
        <w:pStyle w:val="Listaszerbekezds"/>
        <w:numPr>
          <w:ilvl w:val="0"/>
          <w:numId w:val="13"/>
        </w:numPr>
        <w:jc w:val="both"/>
        <w:rPr>
          <w:rFonts w:ascii="Arial" w:hAnsi="Arial" w:cs="Arial"/>
          <w:sz w:val="22"/>
          <w:szCs w:val="22"/>
        </w:rPr>
      </w:pPr>
      <w:r w:rsidRPr="0000211D">
        <w:rPr>
          <w:rFonts w:ascii="Arial" w:hAnsi="Arial" w:cs="Arial"/>
          <w:sz w:val="22"/>
          <w:szCs w:val="22"/>
        </w:rPr>
        <w:t xml:space="preserve">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9170C">
        <w:rPr>
          <w:rFonts w:ascii="Arial" w:hAnsi="Arial" w:cs="Arial"/>
          <w:sz w:val="22"/>
          <w:szCs w:val="22"/>
        </w:rPr>
        <w:t>A</w:t>
      </w:r>
      <w:r w:rsidR="00E85266" w:rsidRPr="0000211D">
        <w:rPr>
          <w:rFonts w:ascii="Arial" w:hAnsi="Arial" w:cs="Arial"/>
          <w:sz w:val="22"/>
          <w:szCs w:val="22"/>
        </w:rPr>
        <w:t xml:space="preserve"> hiánypótlási határidő: </w:t>
      </w:r>
      <w:r w:rsidR="00F104A4">
        <w:rPr>
          <w:rFonts w:ascii="Arial" w:hAnsi="Arial" w:cs="Arial"/>
          <w:sz w:val="22"/>
          <w:szCs w:val="22"/>
        </w:rPr>
        <w:t xml:space="preserve">a kérelem beérkezésétől számított </w:t>
      </w:r>
      <w:bookmarkStart w:id="0" w:name="_GoBack"/>
      <w:bookmarkEnd w:id="0"/>
      <w:r w:rsidR="004A5831">
        <w:rPr>
          <w:rFonts w:ascii="Arial" w:hAnsi="Arial" w:cs="Arial"/>
          <w:sz w:val="22"/>
          <w:szCs w:val="22"/>
        </w:rPr>
        <w:t xml:space="preserve">8 </w:t>
      </w:r>
      <w:r w:rsidR="00E85266" w:rsidRPr="0000211D">
        <w:rPr>
          <w:rFonts w:ascii="Arial" w:hAnsi="Arial" w:cs="Arial"/>
          <w:sz w:val="22"/>
          <w:szCs w:val="22"/>
        </w:rPr>
        <w:t>nap</w:t>
      </w:r>
    </w:p>
    <w:p w14:paraId="4817E974" w14:textId="5863D571" w:rsidR="00D7269A" w:rsidRPr="00FD6AAE" w:rsidRDefault="00D7269A">
      <w:pPr>
        <w:jc w:val="both"/>
        <w:rPr>
          <w:rFonts w:ascii="Arial" w:hAnsi="Arial" w:cs="Arial"/>
          <w:sz w:val="22"/>
          <w:szCs w:val="22"/>
        </w:rPr>
      </w:pPr>
    </w:p>
    <w:p w14:paraId="02AD177B" w14:textId="4089459E" w:rsidR="00BF0693" w:rsidRPr="00FD6AAE" w:rsidRDefault="00D7269A" w:rsidP="00466842">
      <w:pPr>
        <w:pStyle w:val="Szvegtrzs"/>
        <w:spacing w:before="120"/>
        <w:rPr>
          <w:rFonts w:ascii="Arial" w:hAnsi="Arial" w:cs="Arial"/>
          <w:sz w:val="22"/>
          <w:szCs w:val="22"/>
        </w:rPr>
      </w:pPr>
      <w:r>
        <w:rPr>
          <w:rFonts w:ascii="Arial" w:hAnsi="Arial" w:cs="Arial"/>
          <w:sz w:val="22"/>
          <w:szCs w:val="22"/>
        </w:rPr>
        <w:t>b</w:t>
      </w:r>
      <w:r w:rsidR="00C57FA5" w:rsidRPr="00FD6AAE">
        <w:rPr>
          <w:rFonts w:ascii="Arial" w:hAnsi="Arial" w:cs="Arial"/>
          <w:sz w:val="22"/>
          <w:szCs w:val="22"/>
        </w:rPr>
        <w:t xml:space="preserve">) az </w:t>
      </w:r>
      <w:proofErr w:type="spellStart"/>
      <w:r w:rsidR="00C57FA5" w:rsidRPr="00FD6AAE">
        <w:rPr>
          <w:rFonts w:ascii="Arial" w:hAnsi="Arial" w:cs="Arial"/>
          <w:sz w:val="22"/>
          <w:szCs w:val="22"/>
        </w:rPr>
        <w:t>EPER-Bursa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6D409384" w:rsidR="00C57FA5" w:rsidRPr="00FD6AAE" w:rsidRDefault="00D7269A" w:rsidP="00466842">
      <w:pPr>
        <w:pStyle w:val="Szvegtrzs"/>
        <w:spacing w:before="120"/>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minden, határidőn belül benyújtott, formailag megfelelő pályázatot érdemben elbírál, és döntését írásban indokolja;</w:t>
      </w:r>
    </w:p>
    <w:p w14:paraId="149CCEBF" w14:textId="616815FA" w:rsidR="00C57FA5" w:rsidRPr="00FD6AAE" w:rsidRDefault="00D7269A" w:rsidP="00466842">
      <w:pPr>
        <w:spacing w:before="12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csak az illetékességi területén lakóhellyel rendelkező pályázókat részesítheti támogatásban;</w:t>
      </w:r>
    </w:p>
    <w:p w14:paraId="5EB4367F" w14:textId="71200EBB" w:rsidR="00C57FA5" w:rsidRPr="00FD6AAE" w:rsidRDefault="00D7269A" w:rsidP="00466842">
      <w:pPr>
        <w:pStyle w:val="Szvegtrzs"/>
        <w:spacing w:before="120"/>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6766137E" w14:textId="77777777" w:rsidR="00C57FA5" w:rsidRPr="00FD6AAE"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p>
    <w:p w14:paraId="5206B4D2" w14:textId="77777777" w:rsidR="00C57FA5" w:rsidRPr="00FD6AAE" w:rsidRDefault="00C57FA5">
      <w:pPr>
        <w:jc w:val="both"/>
        <w:rPr>
          <w:rFonts w:ascii="Arial" w:hAnsi="Arial" w:cs="Arial"/>
          <w:sz w:val="22"/>
          <w:szCs w:val="22"/>
        </w:rPr>
      </w:pPr>
    </w:p>
    <w:p w14:paraId="6653B347" w14:textId="77777777"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is, ha az ösztöndíjas elköltözik a települési önkormányzat illetékességi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77777777"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812CAA">
        <w:rPr>
          <w:rFonts w:ascii="Arial" w:hAnsi="Arial" w:cs="Arial"/>
          <w:bCs/>
          <w:sz w:val="22"/>
          <w:szCs w:val="22"/>
        </w:rPr>
        <w:t>4</w:t>
      </w:r>
      <w:r w:rsidRPr="00FD6AAE">
        <w:rPr>
          <w:rFonts w:ascii="Arial" w:hAnsi="Arial" w:cs="Arial"/>
          <w:bCs/>
          <w:sz w:val="22"/>
          <w:szCs w:val="22"/>
        </w:rPr>
        <w:t xml:space="preserve">. december </w:t>
      </w:r>
      <w:r w:rsidR="00812CAA">
        <w:rPr>
          <w:rFonts w:ascii="Arial" w:hAnsi="Arial" w:cs="Arial"/>
          <w:bCs/>
          <w:sz w:val="22"/>
          <w:szCs w:val="22"/>
        </w:rPr>
        <w:t>19</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77777777" w:rsidR="00C075F8" w:rsidRDefault="00C075F8" w:rsidP="00C075F8">
      <w:pPr>
        <w:jc w:val="both"/>
        <w:rPr>
          <w:rFonts w:ascii="Arial" w:hAnsi="Arial" w:cs="Arial"/>
          <w:sz w:val="22"/>
          <w:szCs w:val="22"/>
        </w:rPr>
      </w:pPr>
      <w:r>
        <w:rPr>
          <w:rFonts w:ascii="Arial" w:hAnsi="Arial" w:cs="Arial"/>
          <w:sz w:val="22"/>
          <w:szCs w:val="22"/>
        </w:rPr>
        <w:t>A Támogatáskezelő az önkormányzati döntési listák érkeztetését követően 2015. január 16-ig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52A1FB23" w:rsidR="00C57FA5" w:rsidRPr="00FD6AAE" w:rsidRDefault="00C57FA5">
      <w:pPr>
        <w:jc w:val="both"/>
        <w:rPr>
          <w:rFonts w:ascii="Arial" w:hAnsi="Arial" w:cs="Arial"/>
          <w:sz w:val="22"/>
          <w:szCs w:val="22"/>
        </w:rPr>
      </w:pPr>
      <w:r w:rsidRPr="00FD6AAE">
        <w:rPr>
          <w:rFonts w:ascii="Arial" w:hAnsi="Arial" w:cs="Arial"/>
          <w:bCs/>
          <w:sz w:val="22"/>
          <w:szCs w:val="22"/>
        </w:rPr>
        <w:lastRenderedPageBreak/>
        <w:t xml:space="preserve">A Támogatáskezelő az elbírálás ellenőrzését és az intézményi ösztöndíjrészek megállapítását követően </w:t>
      </w:r>
      <w:r w:rsidR="00812CAA" w:rsidRPr="00FD6AAE">
        <w:rPr>
          <w:rFonts w:ascii="Arial" w:hAnsi="Arial" w:cs="Arial"/>
          <w:bCs/>
          <w:sz w:val="22"/>
          <w:szCs w:val="22"/>
        </w:rPr>
        <w:t>201</w:t>
      </w:r>
      <w:r w:rsidR="00812CAA">
        <w:rPr>
          <w:rFonts w:ascii="Arial" w:hAnsi="Arial" w:cs="Arial"/>
          <w:bCs/>
          <w:sz w:val="22"/>
          <w:szCs w:val="22"/>
        </w:rPr>
        <w:t>5</w:t>
      </w:r>
      <w:r w:rsidRPr="00FD6AAE">
        <w:rPr>
          <w:rFonts w:ascii="Arial" w:hAnsi="Arial" w:cs="Arial"/>
          <w:bCs/>
          <w:sz w:val="22"/>
          <w:szCs w:val="22"/>
        </w:rPr>
        <w:t xml:space="preserve">. március </w:t>
      </w:r>
      <w:r w:rsidR="00812CAA">
        <w:rPr>
          <w:rFonts w:ascii="Arial" w:hAnsi="Arial" w:cs="Arial"/>
          <w:bCs/>
          <w:sz w:val="22"/>
          <w:szCs w:val="22"/>
        </w:rPr>
        <w:t>13</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14:paraId="540B1B99" w14:textId="77777777" w:rsidR="00C57FA5" w:rsidRPr="00FD6AAE" w:rsidRDefault="00C57FA5"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1D0DEABC" w14:textId="77777777" w:rsidR="00C57FA5" w:rsidRPr="00FD6AAE" w:rsidRDefault="00C57FA5" w:rsidP="006C7045">
      <w:pPr>
        <w:jc w:val="both"/>
        <w:rPr>
          <w:rFonts w:ascii="Arial" w:hAnsi="Arial" w:cs="Arial"/>
          <w:b/>
          <w:sz w:val="22"/>
          <w:szCs w:val="22"/>
        </w:rPr>
      </w:pPr>
    </w:p>
    <w:p w14:paraId="39F2EA9D" w14:textId="523308C6" w:rsidR="00C57FA5" w:rsidRPr="00FD6AAE" w:rsidRDefault="00C57FA5" w:rsidP="00BB2F82">
      <w:pPr>
        <w:jc w:val="both"/>
        <w:rPr>
          <w:rFonts w:ascii="Arial" w:hAnsi="Arial" w:cs="Arial"/>
          <w:sz w:val="22"/>
          <w:szCs w:val="22"/>
        </w:rPr>
      </w:pPr>
      <w:r w:rsidRPr="00FD6AAE">
        <w:rPr>
          <w:rFonts w:ascii="Arial" w:hAnsi="Arial" w:cs="Arial"/>
          <w:sz w:val="22"/>
          <w:szCs w:val="22"/>
        </w:rPr>
        <w:t>A támogatott hallgatók ösztöndíjra való jogosultságát a felsőoktatási intézmények a nemzeti felsőoktatásról szóló 2011. évi CCIV. törvény 47. §</w:t>
      </w:r>
      <w:proofErr w:type="spellStart"/>
      <w:r w:rsidRPr="00FD6AAE">
        <w:rPr>
          <w:rFonts w:ascii="Arial" w:hAnsi="Arial" w:cs="Arial"/>
          <w:sz w:val="22"/>
          <w:szCs w:val="22"/>
        </w:rPr>
        <w:t>-</w:t>
      </w:r>
      <w:r>
        <w:rPr>
          <w:rFonts w:ascii="Arial" w:hAnsi="Arial" w:cs="Arial"/>
          <w:sz w:val="22"/>
          <w:szCs w:val="22"/>
        </w:rPr>
        <w:t>á</w:t>
      </w:r>
      <w:r w:rsidRPr="00FD6AAE">
        <w:rPr>
          <w:rFonts w:ascii="Arial" w:hAnsi="Arial" w:cs="Arial"/>
          <w:sz w:val="22"/>
          <w:szCs w:val="22"/>
        </w:rPr>
        <w:t>ban</w:t>
      </w:r>
      <w:proofErr w:type="spellEnd"/>
      <w:r w:rsidRPr="00FD6AAE">
        <w:rPr>
          <w:rFonts w:ascii="Arial" w:hAnsi="Arial" w:cs="Arial"/>
          <w:sz w:val="22"/>
          <w:szCs w:val="22"/>
        </w:rPr>
        <w:t xml:space="preserve"> foglaltak figyelembevételével, az állam által támogatott tanulmányok időtartamára tekintettel állapítják meg.</w:t>
      </w:r>
    </w:p>
    <w:p w14:paraId="371F6B58" w14:textId="77777777" w:rsidR="00C57FA5" w:rsidRPr="00FD6AAE" w:rsidRDefault="00C57FA5" w:rsidP="006C7045">
      <w:pPr>
        <w:jc w:val="both"/>
        <w:rPr>
          <w:rFonts w:ascii="Arial" w:hAnsi="Arial" w:cs="Arial"/>
          <w:b/>
          <w:sz w:val="22"/>
          <w:szCs w:val="22"/>
        </w:rPr>
      </w:pPr>
    </w:p>
    <w:p w14:paraId="4B65CE6F"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812CAA" w:rsidRPr="00FD6AAE">
        <w:rPr>
          <w:rFonts w:ascii="Arial" w:hAnsi="Arial" w:cs="Arial"/>
          <w:sz w:val="22"/>
          <w:szCs w:val="22"/>
        </w:rPr>
        <w:t>201</w:t>
      </w:r>
      <w:r w:rsidR="00812CAA">
        <w:rPr>
          <w:rFonts w:ascii="Arial" w:hAnsi="Arial" w:cs="Arial"/>
          <w:sz w:val="22"/>
          <w:szCs w:val="22"/>
        </w:rPr>
        <w:t>4</w:t>
      </w:r>
      <w:r w:rsidRPr="00FD6AAE">
        <w:rPr>
          <w:rFonts w:ascii="Arial" w:hAnsi="Arial" w:cs="Arial"/>
          <w:sz w:val="22"/>
          <w:szCs w:val="22"/>
        </w:rPr>
        <w:t>/</w:t>
      </w:r>
      <w:r w:rsidR="00812CAA" w:rsidRPr="00FD6AAE">
        <w:rPr>
          <w:rFonts w:ascii="Arial" w:hAnsi="Arial" w:cs="Arial"/>
          <w:sz w:val="22"/>
          <w:szCs w:val="22"/>
        </w:rPr>
        <w:t>201</w:t>
      </w:r>
      <w:r w:rsidR="00812CAA">
        <w:rPr>
          <w:rFonts w:ascii="Arial" w:hAnsi="Arial" w:cs="Arial"/>
          <w:sz w:val="22"/>
          <w:szCs w:val="22"/>
        </w:rPr>
        <w:t>5</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p>
    <w:p w14:paraId="625890E3" w14:textId="77777777" w:rsidR="00C57FA5" w:rsidRPr="00FD6AAE" w:rsidRDefault="00C57FA5" w:rsidP="006C7045">
      <w:pPr>
        <w:jc w:val="both"/>
        <w:rPr>
          <w:rFonts w:ascii="Arial" w:hAnsi="Arial" w:cs="Arial"/>
          <w:sz w:val="22"/>
          <w:szCs w:val="22"/>
        </w:rPr>
      </w:pPr>
    </w:p>
    <w:p w14:paraId="7ABB3844" w14:textId="77777777" w:rsidR="00C57FA5" w:rsidRPr="00FD6AAE"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201</w:t>
      </w:r>
      <w:r w:rsidR="00812CAA">
        <w:rPr>
          <w:rFonts w:ascii="Arial" w:hAnsi="Arial" w:cs="Arial"/>
          <w:sz w:val="22"/>
          <w:szCs w:val="22"/>
        </w:rPr>
        <w:t>4</w:t>
      </w:r>
      <w:r w:rsidRPr="00FD6AAE">
        <w:rPr>
          <w:rFonts w:ascii="Arial" w:hAnsi="Arial" w:cs="Arial"/>
          <w:sz w:val="22"/>
          <w:szCs w:val="22"/>
        </w:rPr>
        <w:t>/</w:t>
      </w:r>
      <w:r w:rsidR="00812CAA" w:rsidRPr="00FD6AAE">
        <w:rPr>
          <w:rFonts w:ascii="Arial" w:hAnsi="Arial" w:cs="Arial"/>
          <w:sz w:val="22"/>
          <w:szCs w:val="22"/>
        </w:rPr>
        <w:t>201</w:t>
      </w:r>
      <w:r w:rsidR="00812CAA">
        <w:rPr>
          <w:rFonts w:ascii="Arial" w:hAnsi="Arial" w:cs="Arial"/>
          <w:sz w:val="22"/>
          <w:szCs w:val="22"/>
        </w:rPr>
        <w:t>5</w:t>
      </w:r>
      <w:r w:rsidRPr="00FD6AAE">
        <w:rPr>
          <w:rFonts w:ascii="Arial" w:hAnsi="Arial" w:cs="Arial"/>
          <w:sz w:val="22"/>
          <w:szCs w:val="22"/>
        </w:rPr>
        <w:t xml:space="preserve">. tanév második (tavaszi), illetve a </w:t>
      </w:r>
      <w:r w:rsidR="00812CAA" w:rsidRPr="00FD6AAE">
        <w:rPr>
          <w:rFonts w:ascii="Arial" w:hAnsi="Arial" w:cs="Arial"/>
          <w:sz w:val="22"/>
          <w:szCs w:val="22"/>
        </w:rPr>
        <w:t>201</w:t>
      </w:r>
      <w:r w:rsidR="00812CAA">
        <w:rPr>
          <w:rFonts w:ascii="Arial" w:hAnsi="Arial" w:cs="Arial"/>
          <w:sz w:val="22"/>
          <w:szCs w:val="22"/>
        </w:rPr>
        <w:t>5</w:t>
      </w:r>
      <w:r w:rsidRPr="00FD6AAE">
        <w:rPr>
          <w:rFonts w:ascii="Arial" w:hAnsi="Arial" w:cs="Arial"/>
          <w:sz w:val="22"/>
          <w:szCs w:val="22"/>
        </w:rPr>
        <w:t>/</w:t>
      </w:r>
      <w:r w:rsidR="00812CAA" w:rsidRPr="00FD6AAE">
        <w:rPr>
          <w:rFonts w:ascii="Arial" w:hAnsi="Arial" w:cs="Arial"/>
          <w:sz w:val="22"/>
          <w:szCs w:val="22"/>
        </w:rPr>
        <w:t>201</w:t>
      </w:r>
      <w:r w:rsidR="00812CAA">
        <w:rPr>
          <w:rFonts w:ascii="Arial" w:hAnsi="Arial" w:cs="Arial"/>
          <w:sz w:val="22"/>
          <w:szCs w:val="22"/>
        </w:rPr>
        <w:t>6</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Bursa Hungarica számlájára a támogatott hallgatók </w:t>
      </w:r>
      <w:proofErr w:type="spellStart"/>
      <w:r w:rsidRPr="00FD6AAE">
        <w:rPr>
          <w:rFonts w:ascii="Arial" w:hAnsi="Arial" w:cs="Arial"/>
          <w:sz w:val="22"/>
          <w:szCs w:val="22"/>
        </w:rPr>
        <w:t>öthavi</w:t>
      </w:r>
      <w:proofErr w:type="spellEnd"/>
      <w:r w:rsidRPr="00FD6AAE">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812CAA" w:rsidRPr="00FD6AAE">
        <w:rPr>
          <w:rFonts w:ascii="Arial" w:hAnsi="Arial" w:cs="Arial"/>
          <w:sz w:val="22"/>
          <w:szCs w:val="22"/>
        </w:rPr>
        <w:t>201</w:t>
      </w:r>
      <w:r w:rsidR="00812CAA">
        <w:rPr>
          <w:rFonts w:ascii="Arial" w:hAnsi="Arial" w:cs="Arial"/>
          <w:sz w:val="22"/>
          <w:szCs w:val="22"/>
        </w:rPr>
        <w:t>5</w:t>
      </w:r>
      <w:r w:rsidRPr="00FD6AAE">
        <w:rPr>
          <w:rFonts w:ascii="Arial" w:hAnsi="Arial" w:cs="Arial"/>
          <w:sz w:val="22"/>
          <w:szCs w:val="22"/>
        </w:rPr>
        <w:t>. március.</w:t>
      </w:r>
    </w:p>
    <w:p w14:paraId="74C85C85"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lastRenderedPageBreak/>
        <w:t xml:space="preserve">Az elnyert ösztöndíjat közvetlen adó- és </w:t>
      </w:r>
      <w:proofErr w:type="spellStart"/>
      <w:r w:rsidRPr="00FD6AAE">
        <w:rPr>
          <w:rFonts w:ascii="Arial" w:hAnsi="Arial" w:cs="Arial"/>
          <w:sz w:val="22"/>
          <w:szCs w:val="22"/>
        </w:rPr>
        <w:t>TB</w:t>
      </w:r>
      <w:r>
        <w:rPr>
          <w:rFonts w:ascii="Arial" w:hAnsi="Arial" w:cs="Arial"/>
          <w:sz w:val="22"/>
          <w:szCs w:val="22"/>
        </w:rPr>
        <w:t>-</w:t>
      </w:r>
      <w:r w:rsidRPr="00FD6AAE">
        <w:rPr>
          <w:rFonts w:ascii="Arial" w:hAnsi="Arial" w:cs="Arial"/>
          <w:sz w:val="22"/>
          <w:szCs w:val="22"/>
        </w:rPr>
        <w:t>járulékfizetési</w:t>
      </w:r>
      <w:proofErr w:type="spellEnd"/>
      <w:r w:rsidRPr="00FD6AAE">
        <w:rPr>
          <w:rFonts w:ascii="Arial" w:hAnsi="Arial" w:cs="Arial"/>
          <w:sz w:val="22"/>
          <w:szCs w:val="22"/>
        </w:rPr>
        <w:t xml:space="preserve"> kötelezettség nem terheli (lásd a személyi jövedelemadóról szóló 1995. évi CXVII. törvény 1. sz. melléklet 3.2.6. és 4.17. pontját).</w:t>
      </w:r>
    </w:p>
    <w:p w14:paraId="66B32CBE" w14:textId="77777777" w:rsidR="00C57FA5" w:rsidRPr="00FD6AAE" w:rsidRDefault="00C57FA5"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77777777"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Pr="00FD6AAE">
        <w:rPr>
          <w:rFonts w:ascii="Arial" w:hAnsi="Arial" w:cs="Arial"/>
          <w:sz w:val="22"/>
          <w:szCs w:val="22"/>
        </w:rPr>
        <w:t xml:space="preserve">. A bejelentést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rendszeren keresztül kell kezdeményezniük.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77777777"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 xml:space="preserve">Az ösztöndíjas lemondhat a számára megítélt támogatásról, amit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kezdeményezhet és az onnan letölthető Lemondó nyilatkozatot aláírva és postai úton megküldve a Támogatáskezelő címére jelenthet be. A Lemondó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Pr="00FD6AAE"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4C43D52A" w14:textId="77777777"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 xml:space="preserve">Az ösztöndíjpályázattal kapcsolatos központi adatbázis-kezelői, koordinációs, a települési és a megyei önkormányzati ösztöndíjjal kapcsolatos pénzkezelési feladatokat a Támogatáskezelő látja el. </w:t>
      </w:r>
    </w:p>
    <w:p w14:paraId="61558DBD" w14:textId="77777777" w:rsidR="00C57FA5" w:rsidRPr="00FD6AAE"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Emberi Erőforrás Támogatáskezelő</w:t>
      </w:r>
    </w:p>
    <w:p w14:paraId="109F56C6"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Bursa Hungarica</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1) 795-</w:t>
      </w:r>
      <w:r w:rsidR="00812CAA">
        <w:rPr>
          <w:rFonts w:ascii="Arial" w:hAnsi="Arial" w:cs="Arial"/>
          <w:sz w:val="22"/>
          <w:szCs w:val="22"/>
        </w:rPr>
        <w:t>5600</w:t>
      </w:r>
    </w:p>
    <w:p w14:paraId="3014CA9D"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E-mail: bursa@emet.gov.hu</w:t>
      </w:r>
    </w:p>
    <w:p w14:paraId="28ADC187"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Internet: www.emet.gov.hu (Bursa Hungarica)</w:t>
      </w:r>
    </w:p>
    <w:sectPr w:rsidR="00C57FA5" w:rsidRPr="00FD6AAE" w:rsidSect="00F06F5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9">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2"/>
  </w:num>
  <w:num w:numId="3">
    <w:abstractNumId w:val="6"/>
  </w:num>
  <w:num w:numId="4">
    <w:abstractNumId w:val="10"/>
  </w:num>
  <w:num w:numId="5">
    <w:abstractNumId w:val="11"/>
  </w:num>
  <w:num w:numId="6">
    <w:abstractNumId w:val="7"/>
  </w:num>
  <w:num w:numId="7">
    <w:abstractNumId w:val="1"/>
  </w:num>
  <w:num w:numId="8">
    <w:abstractNumId w:val="4"/>
  </w:num>
  <w:num w:numId="9">
    <w:abstractNumId w:val="3"/>
  </w:num>
  <w:num w:numId="10">
    <w:abstractNumId w:val="8"/>
  </w:num>
  <w:num w:numId="11">
    <w:abstractNumId w:val="9"/>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960"/>
    <w:rsid w:val="0000211D"/>
    <w:rsid w:val="000118D8"/>
    <w:rsid w:val="00011ADD"/>
    <w:rsid w:val="00032066"/>
    <w:rsid w:val="00033D4E"/>
    <w:rsid w:val="000346EE"/>
    <w:rsid w:val="000427C9"/>
    <w:rsid w:val="00042E8C"/>
    <w:rsid w:val="00063ED9"/>
    <w:rsid w:val="00067941"/>
    <w:rsid w:val="000760A1"/>
    <w:rsid w:val="00084096"/>
    <w:rsid w:val="000A3C68"/>
    <w:rsid w:val="000B0E02"/>
    <w:rsid w:val="000B340C"/>
    <w:rsid w:val="000C084C"/>
    <w:rsid w:val="000C32C1"/>
    <w:rsid w:val="000E4A09"/>
    <w:rsid w:val="0010112C"/>
    <w:rsid w:val="00103E98"/>
    <w:rsid w:val="0011205D"/>
    <w:rsid w:val="001130DF"/>
    <w:rsid w:val="00113D2E"/>
    <w:rsid w:val="0011517D"/>
    <w:rsid w:val="001233EC"/>
    <w:rsid w:val="001240E5"/>
    <w:rsid w:val="00126A35"/>
    <w:rsid w:val="001415A2"/>
    <w:rsid w:val="001522ED"/>
    <w:rsid w:val="00152497"/>
    <w:rsid w:val="00152537"/>
    <w:rsid w:val="001538FD"/>
    <w:rsid w:val="001709CC"/>
    <w:rsid w:val="00173E5C"/>
    <w:rsid w:val="00176979"/>
    <w:rsid w:val="00180F54"/>
    <w:rsid w:val="001820C2"/>
    <w:rsid w:val="00190E01"/>
    <w:rsid w:val="00193801"/>
    <w:rsid w:val="001A1A11"/>
    <w:rsid w:val="001B3F6A"/>
    <w:rsid w:val="001C57D1"/>
    <w:rsid w:val="001D3667"/>
    <w:rsid w:val="001D40AA"/>
    <w:rsid w:val="001E0EEB"/>
    <w:rsid w:val="001F421A"/>
    <w:rsid w:val="001F685A"/>
    <w:rsid w:val="0020552D"/>
    <w:rsid w:val="00211ACF"/>
    <w:rsid w:val="00214BA9"/>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A6D4E"/>
    <w:rsid w:val="002C27E3"/>
    <w:rsid w:val="002D03EF"/>
    <w:rsid w:val="002D49E7"/>
    <w:rsid w:val="002E3113"/>
    <w:rsid w:val="002E659A"/>
    <w:rsid w:val="002F2BAC"/>
    <w:rsid w:val="00306858"/>
    <w:rsid w:val="00312664"/>
    <w:rsid w:val="00316580"/>
    <w:rsid w:val="00322946"/>
    <w:rsid w:val="00327CC1"/>
    <w:rsid w:val="0033044C"/>
    <w:rsid w:val="00344A8B"/>
    <w:rsid w:val="00352240"/>
    <w:rsid w:val="00353454"/>
    <w:rsid w:val="00361114"/>
    <w:rsid w:val="00363F3F"/>
    <w:rsid w:val="003731BC"/>
    <w:rsid w:val="00380C82"/>
    <w:rsid w:val="0038470D"/>
    <w:rsid w:val="003925CD"/>
    <w:rsid w:val="003A170A"/>
    <w:rsid w:val="003B0B92"/>
    <w:rsid w:val="003C6713"/>
    <w:rsid w:val="003D2F4F"/>
    <w:rsid w:val="003E4C57"/>
    <w:rsid w:val="003F196E"/>
    <w:rsid w:val="00404ADC"/>
    <w:rsid w:val="004071B1"/>
    <w:rsid w:val="00407429"/>
    <w:rsid w:val="004142A2"/>
    <w:rsid w:val="00420560"/>
    <w:rsid w:val="0042440B"/>
    <w:rsid w:val="00427CC0"/>
    <w:rsid w:val="0044053D"/>
    <w:rsid w:val="004419BB"/>
    <w:rsid w:val="00443EAC"/>
    <w:rsid w:val="00457C75"/>
    <w:rsid w:val="0046135E"/>
    <w:rsid w:val="00466842"/>
    <w:rsid w:val="00472C94"/>
    <w:rsid w:val="00474084"/>
    <w:rsid w:val="0047694A"/>
    <w:rsid w:val="00485DD2"/>
    <w:rsid w:val="00487D20"/>
    <w:rsid w:val="0049170C"/>
    <w:rsid w:val="00492302"/>
    <w:rsid w:val="004929F6"/>
    <w:rsid w:val="00495B6D"/>
    <w:rsid w:val="004A4D89"/>
    <w:rsid w:val="004A5831"/>
    <w:rsid w:val="004B3BEC"/>
    <w:rsid w:val="004B43CD"/>
    <w:rsid w:val="004B5790"/>
    <w:rsid w:val="004D2CB4"/>
    <w:rsid w:val="004E15AA"/>
    <w:rsid w:val="004E2960"/>
    <w:rsid w:val="004E6EF1"/>
    <w:rsid w:val="004E7CB9"/>
    <w:rsid w:val="004F3229"/>
    <w:rsid w:val="004F402E"/>
    <w:rsid w:val="004F5BA2"/>
    <w:rsid w:val="005018E6"/>
    <w:rsid w:val="005030EB"/>
    <w:rsid w:val="00507B7D"/>
    <w:rsid w:val="00517062"/>
    <w:rsid w:val="00517099"/>
    <w:rsid w:val="00520727"/>
    <w:rsid w:val="00522306"/>
    <w:rsid w:val="00523E51"/>
    <w:rsid w:val="0053171D"/>
    <w:rsid w:val="00531A43"/>
    <w:rsid w:val="00534E0B"/>
    <w:rsid w:val="005566ED"/>
    <w:rsid w:val="0056615D"/>
    <w:rsid w:val="005718B6"/>
    <w:rsid w:val="00581265"/>
    <w:rsid w:val="005832ED"/>
    <w:rsid w:val="00585F4B"/>
    <w:rsid w:val="0059355C"/>
    <w:rsid w:val="0059456A"/>
    <w:rsid w:val="0059485E"/>
    <w:rsid w:val="005965EC"/>
    <w:rsid w:val="005A5654"/>
    <w:rsid w:val="005A56AC"/>
    <w:rsid w:val="005A7625"/>
    <w:rsid w:val="005B41C5"/>
    <w:rsid w:val="005B6CA5"/>
    <w:rsid w:val="005D2BE9"/>
    <w:rsid w:val="005E7DD6"/>
    <w:rsid w:val="005F3BDC"/>
    <w:rsid w:val="0060015F"/>
    <w:rsid w:val="00600CF3"/>
    <w:rsid w:val="00605FF6"/>
    <w:rsid w:val="00614292"/>
    <w:rsid w:val="00620318"/>
    <w:rsid w:val="00630AB0"/>
    <w:rsid w:val="006319C5"/>
    <w:rsid w:val="006325B0"/>
    <w:rsid w:val="00636605"/>
    <w:rsid w:val="00654EA7"/>
    <w:rsid w:val="00656E77"/>
    <w:rsid w:val="006668BB"/>
    <w:rsid w:val="00666BBC"/>
    <w:rsid w:val="00675A4B"/>
    <w:rsid w:val="00685E4D"/>
    <w:rsid w:val="00694622"/>
    <w:rsid w:val="006A0B4A"/>
    <w:rsid w:val="006A5735"/>
    <w:rsid w:val="006A76FB"/>
    <w:rsid w:val="006C2E2A"/>
    <w:rsid w:val="006C7045"/>
    <w:rsid w:val="006D1D3E"/>
    <w:rsid w:val="006D427D"/>
    <w:rsid w:val="006F0DCB"/>
    <w:rsid w:val="00700427"/>
    <w:rsid w:val="0070681F"/>
    <w:rsid w:val="00712551"/>
    <w:rsid w:val="00725AA9"/>
    <w:rsid w:val="00727948"/>
    <w:rsid w:val="0073018B"/>
    <w:rsid w:val="00733721"/>
    <w:rsid w:val="00752B0F"/>
    <w:rsid w:val="00754FFF"/>
    <w:rsid w:val="00760C0F"/>
    <w:rsid w:val="00773451"/>
    <w:rsid w:val="007900EC"/>
    <w:rsid w:val="00793C72"/>
    <w:rsid w:val="007A0EEA"/>
    <w:rsid w:val="007A54AA"/>
    <w:rsid w:val="007B5366"/>
    <w:rsid w:val="007C662B"/>
    <w:rsid w:val="007D2A1C"/>
    <w:rsid w:val="007E36E3"/>
    <w:rsid w:val="007F140A"/>
    <w:rsid w:val="00803316"/>
    <w:rsid w:val="00812CAA"/>
    <w:rsid w:val="00825C72"/>
    <w:rsid w:val="008331A2"/>
    <w:rsid w:val="00837D04"/>
    <w:rsid w:val="0084524C"/>
    <w:rsid w:val="00846129"/>
    <w:rsid w:val="0085641C"/>
    <w:rsid w:val="00862405"/>
    <w:rsid w:val="0086544C"/>
    <w:rsid w:val="008745D9"/>
    <w:rsid w:val="00883FD3"/>
    <w:rsid w:val="00887085"/>
    <w:rsid w:val="00890BB9"/>
    <w:rsid w:val="00893082"/>
    <w:rsid w:val="008A440B"/>
    <w:rsid w:val="008B127D"/>
    <w:rsid w:val="008B46E7"/>
    <w:rsid w:val="008B53D0"/>
    <w:rsid w:val="008C220E"/>
    <w:rsid w:val="008C2915"/>
    <w:rsid w:val="008D2769"/>
    <w:rsid w:val="008F5A86"/>
    <w:rsid w:val="008F695B"/>
    <w:rsid w:val="009073C7"/>
    <w:rsid w:val="00910B4C"/>
    <w:rsid w:val="00912E2A"/>
    <w:rsid w:val="00913214"/>
    <w:rsid w:val="009143F2"/>
    <w:rsid w:val="00915C06"/>
    <w:rsid w:val="009164E5"/>
    <w:rsid w:val="009201D4"/>
    <w:rsid w:val="00920CBB"/>
    <w:rsid w:val="00923AFB"/>
    <w:rsid w:val="00925000"/>
    <w:rsid w:val="00926135"/>
    <w:rsid w:val="009309F5"/>
    <w:rsid w:val="00933CCA"/>
    <w:rsid w:val="009373B5"/>
    <w:rsid w:val="00942AE4"/>
    <w:rsid w:val="00944953"/>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BAB"/>
    <w:rsid w:val="009C5627"/>
    <w:rsid w:val="009D5AB3"/>
    <w:rsid w:val="009D669A"/>
    <w:rsid w:val="009E1377"/>
    <w:rsid w:val="009E4E10"/>
    <w:rsid w:val="009E50B4"/>
    <w:rsid w:val="009E7A54"/>
    <w:rsid w:val="009F2CD4"/>
    <w:rsid w:val="00A03B00"/>
    <w:rsid w:val="00A063E6"/>
    <w:rsid w:val="00A14323"/>
    <w:rsid w:val="00A21C31"/>
    <w:rsid w:val="00A3006B"/>
    <w:rsid w:val="00A33F74"/>
    <w:rsid w:val="00A34272"/>
    <w:rsid w:val="00A344BA"/>
    <w:rsid w:val="00A3744C"/>
    <w:rsid w:val="00A45067"/>
    <w:rsid w:val="00A4673A"/>
    <w:rsid w:val="00A468C2"/>
    <w:rsid w:val="00A62E0F"/>
    <w:rsid w:val="00A72A06"/>
    <w:rsid w:val="00A83B9F"/>
    <w:rsid w:val="00A922E9"/>
    <w:rsid w:val="00A96E61"/>
    <w:rsid w:val="00AA1686"/>
    <w:rsid w:val="00AA3062"/>
    <w:rsid w:val="00AB2E08"/>
    <w:rsid w:val="00AB52CC"/>
    <w:rsid w:val="00AC712D"/>
    <w:rsid w:val="00AE03A2"/>
    <w:rsid w:val="00AE2F81"/>
    <w:rsid w:val="00AF07E2"/>
    <w:rsid w:val="00B0596A"/>
    <w:rsid w:val="00B06641"/>
    <w:rsid w:val="00B07706"/>
    <w:rsid w:val="00B23E20"/>
    <w:rsid w:val="00B241C7"/>
    <w:rsid w:val="00B24F42"/>
    <w:rsid w:val="00B258DF"/>
    <w:rsid w:val="00B25B5E"/>
    <w:rsid w:val="00B34CBE"/>
    <w:rsid w:val="00B41665"/>
    <w:rsid w:val="00B43EEE"/>
    <w:rsid w:val="00B44C2A"/>
    <w:rsid w:val="00B45619"/>
    <w:rsid w:val="00B456EA"/>
    <w:rsid w:val="00B46516"/>
    <w:rsid w:val="00B736CA"/>
    <w:rsid w:val="00B73BC8"/>
    <w:rsid w:val="00B85263"/>
    <w:rsid w:val="00B92777"/>
    <w:rsid w:val="00B93C1D"/>
    <w:rsid w:val="00BA2081"/>
    <w:rsid w:val="00BA34EA"/>
    <w:rsid w:val="00BB2F82"/>
    <w:rsid w:val="00BB5A7C"/>
    <w:rsid w:val="00BC14F8"/>
    <w:rsid w:val="00BD36D0"/>
    <w:rsid w:val="00BE08BB"/>
    <w:rsid w:val="00BE37EA"/>
    <w:rsid w:val="00BE62FA"/>
    <w:rsid w:val="00BF0693"/>
    <w:rsid w:val="00BF2835"/>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92D23"/>
    <w:rsid w:val="00CB5346"/>
    <w:rsid w:val="00CC4520"/>
    <w:rsid w:val="00CC5014"/>
    <w:rsid w:val="00CC79BC"/>
    <w:rsid w:val="00CD0384"/>
    <w:rsid w:val="00CD12E4"/>
    <w:rsid w:val="00CF36B9"/>
    <w:rsid w:val="00CF5725"/>
    <w:rsid w:val="00D034B3"/>
    <w:rsid w:val="00D07FE6"/>
    <w:rsid w:val="00D12787"/>
    <w:rsid w:val="00D21899"/>
    <w:rsid w:val="00D30A1C"/>
    <w:rsid w:val="00D31802"/>
    <w:rsid w:val="00D349D3"/>
    <w:rsid w:val="00D60EA1"/>
    <w:rsid w:val="00D61B96"/>
    <w:rsid w:val="00D7269A"/>
    <w:rsid w:val="00D73A2E"/>
    <w:rsid w:val="00D76175"/>
    <w:rsid w:val="00D76A59"/>
    <w:rsid w:val="00D81F51"/>
    <w:rsid w:val="00D84526"/>
    <w:rsid w:val="00D921BD"/>
    <w:rsid w:val="00DA7198"/>
    <w:rsid w:val="00DB2281"/>
    <w:rsid w:val="00DD1F73"/>
    <w:rsid w:val="00DE7F86"/>
    <w:rsid w:val="00DF6AF6"/>
    <w:rsid w:val="00E0015A"/>
    <w:rsid w:val="00E0210C"/>
    <w:rsid w:val="00E04032"/>
    <w:rsid w:val="00E167A5"/>
    <w:rsid w:val="00E21030"/>
    <w:rsid w:val="00E23150"/>
    <w:rsid w:val="00E4452B"/>
    <w:rsid w:val="00E53063"/>
    <w:rsid w:val="00E55D8F"/>
    <w:rsid w:val="00E8386A"/>
    <w:rsid w:val="00E85266"/>
    <w:rsid w:val="00E90F04"/>
    <w:rsid w:val="00E9132A"/>
    <w:rsid w:val="00EA2263"/>
    <w:rsid w:val="00EA297E"/>
    <w:rsid w:val="00EA3ED2"/>
    <w:rsid w:val="00EA5B83"/>
    <w:rsid w:val="00EB4889"/>
    <w:rsid w:val="00ED024A"/>
    <w:rsid w:val="00ED33AF"/>
    <w:rsid w:val="00EF4839"/>
    <w:rsid w:val="00F01DD8"/>
    <w:rsid w:val="00F0247D"/>
    <w:rsid w:val="00F06F56"/>
    <w:rsid w:val="00F104A4"/>
    <w:rsid w:val="00F11467"/>
    <w:rsid w:val="00F11495"/>
    <w:rsid w:val="00F17C74"/>
    <w:rsid w:val="00F17FE9"/>
    <w:rsid w:val="00F27894"/>
    <w:rsid w:val="00F31624"/>
    <w:rsid w:val="00F32CC8"/>
    <w:rsid w:val="00F33E52"/>
    <w:rsid w:val="00F36CB8"/>
    <w:rsid w:val="00F43F17"/>
    <w:rsid w:val="00F444E2"/>
    <w:rsid w:val="00F4554D"/>
    <w:rsid w:val="00F549F7"/>
    <w:rsid w:val="00F80E47"/>
    <w:rsid w:val="00F83BF2"/>
    <w:rsid w:val="00F9246E"/>
    <w:rsid w:val="00FA0AF1"/>
    <w:rsid w:val="00FA7E17"/>
    <w:rsid w:val="00FC1A54"/>
    <w:rsid w:val="00FC759C"/>
    <w:rsid w:val="00FD0F7E"/>
    <w:rsid w:val="00FD1B4A"/>
    <w:rsid w:val="00FD5218"/>
    <w:rsid w:val="00FD6AAE"/>
    <w:rsid w:val="00FE16B6"/>
    <w:rsid w:val="00FE3B8D"/>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588D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semiHidden/>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semiHidden/>
    <w:rsid w:val="000346EE"/>
    <w:rPr>
      <w:rFonts w:cs="Times New Roman"/>
      <w:sz w:val="16"/>
      <w:szCs w:val="16"/>
    </w:rPr>
  </w:style>
  <w:style w:type="paragraph" w:styleId="Jegyzetszveg">
    <w:name w:val="annotation text"/>
    <w:basedOn w:val="Norml"/>
    <w:link w:val="JegyzetszvegChar"/>
    <w:uiPriority w:val="99"/>
    <w:semiHidden/>
    <w:rsid w:val="000346EE"/>
    <w:rPr>
      <w:sz w:val="20"/>
      <w:szCs w:val="20"/>
    </w:rPr>
  </w:style>
  <w:style w:type="character" w:customStyle="1" w:styleId="JegyzetszvegChar">
    <w:name w:val="Jegyzetszöveg Char"/>
    <w:basedOn w:val="Bekezdsalapbettpusa"/>
    <w:link w:val="Jegyzetszveg"/>
    <w:uiPriority w:val="99"/>
    <w:semiHidden/>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34"/>
    <w:qFormat/>
    <w:rsid w:val="00E852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semiHidden/>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semiHidden/>
    <w:rsid w:val="000346EE"/>
    <w:rPr>
      <w:rFonts w:cs="Times New Roman"/>
      <w:sz w:val="16"/>
      <w:szCs w:val="16"/>
    </w:rPr>
  </w:style>
  <w:style w:type="paragraph" w:styleId="Jegyzetszveg">
    <w:name w:val="annotation text"/>
    <w:basedOn w:val="Norml"/>
    <w:link w:val="JegyzetszvegChar"/>
    <w:uiPriority w:val="99"/>
    <w:semiHidden/>
    <w:rsid w:val="000346EE"/>
    <w:rPr>
      <w:sz w:val="20"/>
      <w:szCs w:val="20"/>
    </w:rPr>
  </w:style>
  <w:style w:type="character" w:customStyle="1" w:styleId="JegyzetszvegChar">
    <w:name w:val="Jegyzetszöveg Char"/>
    <w:basedOn w:val="Bekezdsalapbettpusa"/>
    <w:link w:val="Jegyzetszveg"/>
    <w:uiPriority w:val="99"/>
    <w:semiHidden/>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34"/>
    <w:qFormat/>
    <w:rsid w:val="00E852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per.hu/eperbursa/paly/palybelep.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2456</Words>
  <Characters>16953</Characters>
  <Application>Microsoft Office Word</Application>
  <DocSecurity>0</DocSecurity>
  <Lines>141</Lines>
  <Paragraphs>38</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19371</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Hivatal</cp:lastModifiedBy>
  <cp:revision>4</cp:revision>
  <cp:lastPrinted>2014-06-20T15:38:00Z</cp:lastPrinted>
  <dcterms:created xsi:type="dcterms:W3CDTF">2014-10-21T11:39:00Z</dcterms:created>
  <dcterms:modified xsi:type="dcterms:W3CDTF">2014-10-21T11:53:00Z</dcterms:modified>
</cp:coreProperties>
</file>