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A1C7931" w:rsidR="00DF3965" w:rsidRPr="00283B76" w:rsidRDefault="005C35C4">
      <w:pPr>
        <w:jc w:val="center"/>
        <w:rPr>
          <w:rFonts w:ascii="Arial" w:hAnsi="Arial" w:cs="Arial"/>
          <w:b/>
          <w:bCs/>
        </w:rPr>
      </w:pPr>
      <w:r>
        <w:rPr>
          <w:rFonts w:ascii="Arial" w:hAnsi="Arial" w:cs="Arial"/>
          <w:b/>
          <w:bCs/>
        </w:rPr>
        <w:t xml:space="preserve">Tenk Község </w:t>
      </w:r>
      <w:r w:rsidR="00DF3965" w:rsidRPr="00283B76">
        <w:rPr>
          <w:rFonts w:ascii="Arial" w:hAnsi="Arial" w:cs="Arial"/>
          <w:b/>
          <w:bCs/>
        </w:rPr>
        <w:t xml:space="preserve">Önkormányzata az Emberi Erőforrások Minisztériumával </w:t>
      </w:r>
    </w:p>
    <w:p w14:paraId="7E389012" w14:textId="1C1E7BF9"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77777777"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2E3B4232"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3761708"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5C35C4">
        <w:rPr>
          <w:rFonts w:ascii="Arial" w:hAnsi="Arial" w:cs="Arial"/>
          <w:b/>
          <w:bCs/>
          <w:sz w:val="22"/>
          <w:szCs w:val="22"/>
        </w:rPr>
        <w:t>Tenk</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EDE4D64"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D36471A" w14:textId="77777777"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14:paraId="46527DD9"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114BEA4B"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0B36C6" w:rsidP="00CA4DAE">
      <w:pPr>
        <w:jc w:val="center"/>
        <w:rPr>
          <w:rFonts w:ascii="Arial" w:hAnsi="Arial" w:cs="Arial"/>
          <w:sz w:val="22"/>
          <w:szCs w:val="22"/>
        </w:rPr>
      </w:pPr>
      <w:hyperlink r:id="rId6"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4FD464A1"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papíralapon (nyomtatott formában), </w:t>
      </w:r>
      <w:r w:rsidR="005C35C4">
        <w:rPr>
          <w:rFonts w:ascii="Arial" w:hAnsi="Arial" w:cs="Arial"/>
          <w:b/>
          <w:bCs/>
          <w:sz w:val="22"/>
          <w:szCs w:val="22"/>
        </w:rPr>
        <w:t>az Átányi Közös Önkormányzati Hivatal Tenki Kirendeltségénél (3359 Tenk, Fő út 58.)</w:t>
      </w:r>
      <w:r w:rsidRPr="00F90C26">
        <w:rPr>
          <w:rFonts w:ascii="Arial" w:hAnsi="Arial" w:cs="Arial"/>
          <w:b/>
          <w:bCs/>
          <w:sz w:val="22"/>
          <w:szCs w:val="22"/>
        </w:rPr>
        <w:t xml:space="preserve">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426A0A3E" w14:textId="77777777" w:rsidR="005C35C4" w:rsidRDefault="005C35C4" w:rsidP="005C35C4">
      <w:pPr>
        <w:numPr>
          <w:ilvl w:val="0"/>
          <w:numId w:val="15"/>
        </w:numPr>
        <w:jc w:val="both"/>
        <w:rPr>
          <w:rFonts w:ascii="Arial" w:hAnsi="Arial" w:cs="Arial"/>
          <w:bCs/>
          <w:sz w:val="22"/>
          <w:szCs w:val="22"/>
        </w:rPr>
      </w:pPr>
      <w:r>
        <w:rPr>
          <w:rFonts w:ascii="Arial" w:hAnsi="Arial" w:cs="Arial"/>
          <w:bCs/>
          <w:sz w:val="22"/>
          <w:szCs w:val="22"/>
        </w:rPr>
        <w:t xml:space="preserve">Betegség, rokkantság esetén orvosi igazolás, </w:t>
      </w:r>
      <w:proofErr w:type="spellStart"/>
      <w:r>
        <w:rPr>
          <w:rFonts w:ascii="Arial" w:hAnsi="Arial" w:cs="Arial"/>
          <w:bCs/>
          <w:sz w:val="22"/>
          <w:szCs w:val="22"/>
        </w:rPr>
        <w:t>orvosszakértői</w:t>
      </w:r>
      <w:proofErr w:type="spellEnd"/>
      <w:r>
        <w:rPr>
          <w:rFonts w:ascii="Arial" w:hAnsi="Arial" w:cs="Arial"/>
          <w:bCs/>
          <w:sz w:val="22"/>
          <w:szCs w:val="22"/>
        </w:rPr>
        <w:t xml:space="preserve"> vélemény, vagy rokkantsági nyugdíj megállapító határozat.</w:t>
      </w:r>
    </w:p>
    <w:p w14:paraId="7917CE9A" w14:textId="77777777" w:rsidR="005C35C4" w:rsidRDefault="005C35C4" w:rsidP="005C35C4">
      <w:pPr>
        <w:numPr>
          <w:ilvl w:val="0"/>
          <w:numId w:val="15"/>
        </w:numPr>
        <w:jc w:val="both"/>
        <w:rPr>
          <w:rFonts w:ascii="Arial" w:hAnsi="Arial" w:cs="Arial"/>
          <w:bCs/>
          <w:sz w:val="22"/>
          <w:szCs w:val="22"/>
        </w:rPr>
      </w:pPr>
      <w:r>
        <w:rPr>
          <w:rFonts w:ascii="Arial" w:hAnsi="Arial" w:cs="Arial"/>
          <w:bCs/>
          <w:sz w:val="22"/>
          <w:szCs w:val="22"/>
        </w:rPr>
        <w:t>Árvaság esetén az elhunyt szülő halotti anyakönyvi kivonata.</w:t>
      </w:r>
    </w:p>
    <w:p w14:paraId="215DE13C" w14:textId="77777777" w:rsidR="005C35C4" w:rsidRDefault="005C35C4" w:rsidP="005C35C4">
      <w:pPr>
        <w:numPr>
          <w:ilvl w:val="0"/>
          <w:numId w:val="15"/>
        </w:numPr>
        <w:jc w:val="both"/>
        <w:rPr>
          <w:rFonts w:ascii="Arial" w:hAnsi="Arial" w:cs="Arial"/>
          <w:bCs/>
          <w:sz w:val="22"/>
          <w:szCs w:val="22"/>
        </w:rPr>
      </w:pPr>
      <w:r>
        <w:rPr>
          <w:rFonts w:ascii="Arial" w:hAnsi="Arial" w:cs="Arial"/>
          <w:bCs/>
          <w:sz w:val="22"/>
          <w:szCs w:val="22"/>
        </w:rPr>
        <w:t>Kollégiumi elhelyezést elutasító értesítés.</w:t>
      </w:r>
    </w:p>
    <w:p w14:paraId="299674DE" w14:textId="77777777" w:rsidR="005C35C4" w:rsidRDefault="005C35C4" w:rsidP="005C35C4">
      <w:pPr>
        <w:numPr>
          <w:ilvl w:val="0"/>
          <w:numId w:val="15"/>
        </w:numPr>
        <w:jc w:val="both"/>
        <w:rPr>
          <w:rFonts w:ascii="Arial" w:hAnsi="Arial" w:cs="Arial"/>
          <w:bCs/>
          <w:sz w:val="22"/>
          <w:szCs w:val="22"/>
        </w:rPr>
      </w:pPr>
      <w:r>
        <w:rPr>
          <w:rFonts w:ascii="Arial" w:hAnsi="Arial" w:cs="Arial"/>
          <w:bCs/>
          <w:sz w:val="22"/>
          <w:szCs w:val="22"/>
        </w:rPr>
        <w:t>Szülő munkanélküliségét igazoló, Munkaügyi Kirendeltség vagy jegyző által kiállított igazolás.</w:t>
      </w:r>
    </w:p>
    <w:p w14:paraId="0C0E39B9" w14:textId="77777777" w:rsidR="005C35C4" w:rsidRDefault="005C35C4" w:rsidP="005C35C4">
      <w:pPr>
        <w:numPr>
          <w:ilvl w:val="0"/>
          <w:numId w:val="15"/>
        </w:numPr>
        <w:jc w:val="both"/>
        <w:rPr>
          <w:rFonts w:ascii="Arial" w:hAnsi="Arial" w:cs="Arial"/>
          <w:bCs/>
          <w:sz w:val="22"/>
          <w:szCs w:val="22"/>
        </w:rPr>
      </w:pPr>
      <w:r>
        <w:rPr>
          <w:rFonts w:ascii="Arial" w:hAnsi="Arial" w:cs="Arial"/>
          <w:bCs/>
          <w:sz w:val="22"/>
          <w:szCs w:val="22"/>
        </w:rPr>
        <w:t>Albérlet esetén albérleti szerződés.</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90C26">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0218885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14:paraId="0158AED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14:paraId="4237BED2"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14:paraId="6FA05F42"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14:paraId="767364DA"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14:paraId="43F1056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14:paraId="1BB95916" w14:textId="2340436A"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14:paraId="309B62B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14:paraId="542678B1" w14:textId="77777777"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14:paraId="190CB4AA" w14:textId="77777777"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F90C26"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lastRenderedPageBreak/>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77777777"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14:paraId="50C2EA0E" w14:textId="77777777" w:rsidR="0058788E" w:rsidRDefault="0058788E" w:rsidP="0058788E">
      <w:pPr>
        <w:jc w:val="both"/>
        <w:rPr>
          <w:rFonts w:ascii="Arial" w:hAnsi="Arial" w:cs="Arial"/>
          <w:sz w:val="22"/>
          <w:szCs w:val="22"/>
        </w:rPr>
      </w:pPr>
    </w:p>
    <w:p w14:paraId="0DD21D83" w14:textId="13073584"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w:t>
      </w:r>
      <w:r w:rsidR="000B36C6">
        <w:rPr>
          <w:rFonts w:ascii="Arial" w:hAnsi="Arial" w:cs="Arial"/>
          <w:sz w:val="22"/>
          <w:szCs w:val="22"/>
        </w:rPr>
        <w:t xml:space="preserve">a kérelem beérkezésétől számított </w:t>
      </w:r>
      <w:r w:rsidR="005C35C4">
        <w:rPr>
          <w:rFonts w:ascii="Arial" w:hAnsi="Arial" w:cs="Arial"/>
          <w:sz w:val="22"/>
          <w:szCs w:val="22"/>
        </w:rPr>
        <w:t>8</w:t>
      </w:r>
      <w:r w:rsidR="00B9243B" w:rsidRPr="007B7AC0">
        <w:rPr>
          <w:rFonts w:ascii="Arial" w:hAnsi="Arial" w:cs="Arial"/>
          <w:sz w:val="22"/>
          <w:szCs w:val="22"/>
        </w:rPr>
        <w:t xml:space="preserve"> nap</w:t>
      </w:r>
      <w:r w:rsidR="000B36C6">
        <w:rPr>
          <w:rFonts w:ascii="Arial" w:hAnsi="Arial" w:cs="Arial"/>
          <w:sz w:val="22"/>
          <w:szCs w:val="22"/>
        </w:rPr>
        <w:t>.</w:t>
      </w:r>
    </w:p>
    <w:p w14:paraId="7F918CC3" w14:textId="77777777" w:rsidR="0058788E" w:rsidRPr="00F90C26" w:rsidRDefault="0058788E" w:rsidP="00166DAA">
      <w:pPr>
        <w:jc w:val="both"/>
        <w:rPr>
          <w:rFonts w:ascii="Arial" w:hAnsi="Arial" w:cs="Arial"/>
          <w:sz w:val="22"/>
          <w:szCs w:val="22"/>
        </w:rPr>
      </w:pPr>
    </w:p>
    <w:p w14:paraId="387C50E9" w14:textId="7366EDE1"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EC0CFAB"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14:paraId="63E8E2F5" w14:textId="55EBA192"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bookmarkStart w:id="0" w:name="_GoBack"/>
      <w:bookmarkEnd w:id="0"/>
    </w:p>
    <w:p w14:paraId="7857BFAB" w14:textId="4BA23EB2"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1775ED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9F0E94"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E3496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154A6836" w14:textId="77777777"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14:paraId="628C8CCC" w14:textId="77777777" w:rsidR="00DF3965" w:rsidRPr="00F90C26" w:rsidRDefault="00DF3965" w:rsidP="00A91070">
      <w:pPr>
        <w:jc w:val="both"/>
        <w:rPr>
          <w:rFonts w:ascii="Arial" w:hAnsi="Arial" w:cs="Arial"/>
          <w:sz w:val="22"/>
          <w:szCs w:val="22"/>
        </w:rPr>
      </w:pPr>
    </w:p>
    <w:p w14:paraId="45025C41"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5339F3D8" w14:textId="77777777" w:rsidR="00DF3965" w:rsidRPr="00F90C26" w:rsidRDefault="00DF3965">
      <w:pPr>
        <w:pStyle w:val="Szvegtrzs"/>
        <w:tabs>
          <w:tab w:val="num" w:pos="0"/>
        </w:tabs>
        <w:rPr>
          <w:rFonts w:ascii="Arial" w:hAnsi="Arial" w:cs="Arial"/>
          <w:b/>
          <w:bCs/>
          <w:sz w:val="22"/>
          <w:szCs w:val="22"/>
          <w:lang w:eastAsia="en-US"/>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B36C6"/>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35C4"/>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er.hu/eperbursa/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2559</Words>
  <Characters>17663</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20182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cp:lastModifiedBy>
  <cp:revision>3</cp:revision>
  <cp:lastPrinted>2012-09-14T08:15:00Z</cp:lastPrinted>
  <dcterms:created xsi:type="dcterms:W3CDTF">2014-10-21T11:45:00Z</dcterms:created>
  <dcterms:modified xsi:type="dcterms:W3CDTF">2014-10-21T11:54:00Z</dcterms:modified>
</cp:coreProperties>
</file>