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3BD" w:rsidRDefault="00C343BD" w:rsidP="00C343B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Tenk Községi Önkormányzat </w:t>
      </w:r>
      <w:proofErr w:type="gramStart"/>
      <w:r>
        <w:rPr>
          <w:b/>
          <w:sz w:val="24"/>
          <w:szCs w:val="24"/>
          <w:u w:val="single"/>
        </w:rPr>
        <w:t>Képviselő-testületének  5</w:t>
      </w:r>
      <w:proofErr w:type="gramEnd"/>
      <w:r>
        <w:rPr>
          <w:b/>
          <w:sz w:val="24"/>
          <w:szCs w:val="24"/>
          <w:u w:val="single"/>
        </w:rPr>
        <w:t>/2015.(II.04.) Képviselő-testületi határozata:</w:t>
      </w:r>
    </w:p>
    <w:p w:rsidR="00C343BD" w:rsidRDefault="00C343BD" w:rsidP="00C343BD">
      <w:pPr>
        <w:jc w:val="both"/>
        <w:rPr>
          <w:b/>
          <w:sz w:val="24"/>
          <w:szCs w:val="24"/>
          <w:u w:val="single"/>
        </w:rPr>
      </w:pPr>
    </w:p>
    <w:p w:rsidR="00C343BD" w:rsidRDefault="00C343BD" w:rsidP="00C343BD">
      <w:pPr>
        <w:overflowPunct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Tenk Községi Önkormányzat Képviselő- testülete megtárgyalta a Tenki Csicsergő Óvoda fenntartói jogának átadását az Egri Főegyházmegye részére, és felhatalmazza a polgármestert a szükséges intézkedések megtételére. </w:t>
      </w:r>
    </w:p>
    <w:p w:rsidR="00C343BD" w:rsidRDefault="00C343BD" w:rsidP="00C343BD">
      <w:pPr>
        <w:overflowPunct/>
        <w:autoSpaceDE/>
        <w:adjustRightInd/>
        <w:ind w:left="5664"/>
        <w:jc w:val="both"/>
        <w:rPr>
          <w:sz w:val="24"/>
          <w:szCs w:val="24"/>
        </w:rPr>
      </w:pPr>
      <w:r>
        <w:rPr>
          <w:b/>
          <w:sz w:val="24"/>
          <w:szCs w:val="24"/>
        </w:rPr>
        <w:t>Felelős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Szopkó Tamás</w:t>
      </w:r>
    </w:p>
    <w:p w:rsidR="00C343BD" w:rsidRDefault="00C343BD" w:rsidP="00C343BD">
      <w:pPr>
        <w:overflowPunct/>
        <w:autoSpaceDE/>
        <w:adjustRightInd/>
        <w:ind w:left="6372"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polgármester</w:t>
      </w:r>
      <w:proofErr w:type="gramEnd"/>
    </w:p>
    <w:p w:rsidR="00C343BD" w:rsidRDefault="00C343BD" w:rsidP="00C343BD">
      <w:pPr>
        <w:overflowPunct/>
        <w:autoSpaceDE/>
        <w:adjustRightInd/>
        <w:ind w:left="4956"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Határidő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  <w:t>Azonnal</w:t>
      </w:r>
    </w:p>
    <w:p w:rsidR="00C343BD" w:rsidRDefault="00C343BD" w:rsidP="00C343BD">
      <w:pPr>
        <w:jc w:val="both"/>
        <w:rPr>
          <w:b/>
          <w:sz w:val="24"/>
          <w:szCs w:val="24"/>
        </w:rPr>
      </w:pPr>
    </w:p>
    <w:p w:rsidR="001574B4" w:rsidRDefault="001574B4">
      <w:bookmarkStart w:id="0" w:name="_GoBack"/>
      <w:bookmarkEnd w:id="0"/>
    </w:p>
    <w:sectPr w:rsidR="00157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BD"/>
    <w:rsid w:val="001574B4"/>
    <w:rsid w:val="00C3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43B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343B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2015-04-23T13:02:00Z</dcterms:created>
  <dcterms:modified xsi:type="dcterms:W3CDTF">2015-04-23T13:02:00Z</dcterms:modified>
</cp:coreProperties>
</file>