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64" w:rsidRPr="00C00DF3" w:rsidRDefault="00BB7264" w:rsidP="004D5CB6">
      <w:pPr>
        <w:pStyle w:val="NormlWeb"/>
        <w:shd w:val="clear" w:color="auto" w:fill="FFFFFF"/>
        <w:spacing w:before="0" w:beforeAutospacing="0" w:after="360" w:afterAutospacing="0"/>
        <w:jc w:val="both"/>
        <w:rPr>
          <w:rStyle w:val="Kiemels2"/>
          <w:rFonts w:ascii="Arial" w:hAnsi="Arial" w:cs="Arial"/>
          <w:i/>
          <w:sz w:val="27"/>
          <w:szCs w:val="27"/>
        </w:rPr>
      </w:pPr>
      <w:r w:rsidRPr="00C00DF3">
        <w:rPr>
          <w:rStyle w:val="Kiemels2"/>
          <w:rFonts w:ascii="Arial" w:hAnsi="Arial" w:cs="Arial"/>
          <w:i/>
          <w:sz w:val="27"/>
          <w:szCs w:val="27"/>
        </w:rPr>
        <w:t>Tenk Község Önkormányzata 2017. évben is sikerrel pályázott</w:t>
      </w:r>
      <w:r w:rsidR="00C00DF3" w:rsidRPr="00C00DF3">
        <w:rPr>
          <w:rStyle w:val="Kiemels2"/>
          <w:rFonts w:ascii="Arial" w:hAnsi="Arial" w:cs="Arial"/>
          <w:i/>
          <w:sz w:val="27"/>
          <w:szCs w:val="27"/>
        </w:rPr>
        <w:t xml:space="preserve"> a Belügyminisztérium által kiírt </w:t>
      </w:r>
      <w:r w:rsidR="00C00DF3" w:rsidRPr="00C00DF3">
        <w:rPr>
          <w:rFonts w:ascii="Arial" w:hAnsi="Arial" w:cs="Arial"/>
          <w:b/>
          <w:bCs/>
          <w:i/>
          <w:sz w:val="27"/>
          <w:szCs w:val="27"/>
        </w:rPr>
        <w:t>települési önkormányzatok szociális célú tüzelőanyag vásá</w:t>
      </w:r>
      <w:r w:rsidR="00C00DF3">
        <w:rPr>
          <w:rFonts w:ascii="Arial" w:hAnsi="Arial" w:cs="Arial"/>
          <w:b/>
          <w:bCs/>
          <w:i/>
          <w:sz w:val="27"/>
          <w:szCs w:val="27"/>
        </w:rPr>
        <w:t>rlásához kapcsolódó támogatásra</w:t>
      </w:r>
      <w:r w:rsidR="00C00DF3" w:rsidRPr="00C00DF3">
        <w:rPr>
          <w:rFonts w:ascii="Arial" w:hAnsi="Arial" w:cs="Arial"/>
          <w:b/>
          <w:bCs/>
          <w:i/>
          <w:sz w:val="27"/>
          <w:szCs w:val="27"/>
        </w:rPr>
        <w:t>, melynek eredményeként 84 erdei m3 tűzifa vásárlására nyílik lehetőség.</w:t>
      </w:r>
    </w:p>
    <w:p w:rsidR="004D5CB6" w:rsidRPr="004D5CB6" w:rsidRDefault="004D5CB6" w:rsidP="004D5CB6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sz w:val="27"/>
          <w:szCs w:val="27"/>
        </w:rPr>
      </w:pPr>
      <w:r w:rsidRPr="004D5CB6">
        <w:rPr>
          <w:rStyle w:val="Kiemels2"/>
          <w:rFonts w:ascii="Arial" w:hAnsi="Arial" w:cs="Arial"/>
          <w:sz w:val="27"/>
          <w:szCs w:val="27"/>
        </w:rPr>
        <w:t>Tenk Község</w:t>
      </w:r>
      <w:r w:rsidR="00C00DF3">
        <w:rPr>
          <w:rStyle w:val="Kiemels2"/>
          <w:rFonts w:ascii="Arial" w:hAnsi="Arial" w:cs="Arial"/>
          <w:sz w:val="27"/>
          <w:szCs w:val="27"/>
        </w:rPr>
        <w:t>i</w:t>
      </w:r>
      <w:r w:rsidRPr="004D5CB6">
        <w:rPr>
          <w:rStyle w:val="Kiemels2"/>
          <w:rFonts w:ascii="Arial" w:hAnsi="Arial" w:cs="Arial"/>
          <w:sz w:val="27"/>
          <w:szCs w:val="27"/>
        </w:rPr>
        <w:t xml:space="preserve"> Ö</w:t>
      </w:r>
      <w:r w:rsidR="00C00DF3">
        <w:rPr>
          <w:rStyle w:val="Kiemels2"/>
          <w:rFonts w:ascii="Arial" w:hAnsi="Arial" w:cs="Arial"/>
          <w:sz w:val="27"/>
          <w:szCs w:val="27"/>
        </w:rPr>
        <w:t>nkormányzat Képviselő- testülete</w:t>
      </w:r>
      <w:r w:rsidRPr="004D5CB6">
        <w:rPr>
          <w:rStyle w:val="Kiemels2"/>
          <w:rFonts w:ascii="Arial" w:hAnsi="Arial" w:cs="Arial"/>
          <w:sz w:val="27"/>
          <w:szCs w:val="27"/>
        </w:rPr>
        <w:t xml:space="preserve"> a szociális célú tűzifajuttatásról szóló </w:t>
      </w:r>
      <w:r w:rsidR="00C00DF3">
        <w:rPr>
          <w:rStyle w:val="Kiemels2"/>
          <w:rFonts w:ascii="Arial" w:hAnsi="Arial" w:cs="Arial"/>
          <w:sz w:val="27"/>
          <w:szCs w:val="27"/>
        </w:rPr>
        <w:t>12/2015. (XI.24.) sz. rendelete alapján</w:t>
      </w:r>
      <w:r w:rsidRPr="004D5CB6">
        <w:rPr>
          <w:rStyle w:val="Kiemels2"/>
          <w:rFonts w:ascii="Arial" w:hAnsi="Arial" w:cs="Arial"/>
          <w:sz w:val="27"/>
          <w:szCs w:val="27"/>
        </w:rPr>
        <w:t xml:space="preserve"> a szociálisan rászorulók részére biztosít téli fűtéshez tűzifát.</w:t>
      </w:r>
    </w:p>
    <w:p w:rsidR="004D5CB6" w:rsidRPr="004D5CB6" w:rsidRDefault="004D5CB6" w:rsidP="004D5CB6">
      <w:pPr>
        <w:pStyle w:val="NormlWeb"/>
        <w:shd w:val="clear" w:color="auto" w:fill="FFFFFF"/>
        <w:spacing w:before="0" w:beforeAutospacing="0" w:after="360" w:afterAutospacing="0"/>
        <w:rPr>
          <w:rFonts w:ascii="Arial" w:hAnsi="Arial" w:cs="Arial"/>
          <w:sz w:val="27"/>
          <w:szCs w:val="27"/>
        </w:rPr>
      </w:pPr>
      <w:r w:rsidRPr="004D5CB6">
        <w:rPr>
          <w:rStyle w:val="Kiemels2"/>
          <w:rFonts w:ascii="Arial" w:hAnsi="Arial" w:cs="Arial"/>
          <w:sz w:val="27"/>
          <w:szCs w:val="27"/>
          <w:u w:val="single"/>
        </w:rPr>
        <w:t>A kérelmek elbírálása során előnyt élveznek:</w:t>
      </w:r>
    </w:p>
    <w:p w:rsidR="004D5CB6" w:rsidRPr="004D5CB6" w:rsidRDefault="004D5CB6" w:rsidP="004D5CB6">
      <w:pPr>
        <w:pStyle w:val="NormlWeb"/>
        <w:shd w:val="clear" w:color="auto" w:fill="FFFFFF"/>
        <w:spacing w:before="0" w:beforeAutospacing="0" w:after="360" w:afterAutospacing="0"/>
        <w:rPr>
          <w:rFonts w:ascii="Arial" w:hAnsi="Arial" w:cs="Arial"/>
          <w:sz w:val="27"/>
          <w:szCs w:val="27"/>
        </w:rPr>
      </w:pPr>
      <w:proofErr w:type="gramStart"/>
      <w:r w:rsidRPr="004D5CB6">
        <w:rPr>
          <w:rFonts w:ascii="Arial" w:hAnsi="Arial" w:cs="Arial"/>
          <w:sz w:val="27"/>
          <w:szCs w:val="27"/>
        </w:rPr>
        <w:t>a) akik a szociális igazgatásról és szociális ellátásokról szóló törvény szerinti aktív korúak ellátására, időskorúak járadékára, vagy – tekintet nélkül annak természetbeni vagy pénzbeli formában történő nyújtására – települési támogatásra (e támogatásban részesülők közül különösen a lakhatáshoz kapcsolódó rendszeres kiadások viselésével kapcsolatos támogatásban részesülők,</w:t>
      </w:r>
      <w:r w:rsidRPr="004D5CB6">
        <w:rPr>
          <w:rFonts w:ascii="Arial" w:hAnsi="Arial" w:cs="Arial"/>
          <w:sz w:val="27"/>
          <w:szCs w:val="27"/>
        </w:rPr>
        <w:br/>
        <w:t>b) a gyermekek védelméről és a gyámügyi igazgatásról szóló törvényben szabályozott hátrányos és halmozottan hátrányos gyermeket nevelő család,</w:t>
      </w:r>
      <w:r w:rsidRPr="004D5CB6">
        <w:rPr>
          <w:rFonts w:ascii="Arial" w:hAnsi="Arial" w:cs="Arial"/>
          <w:sz w:val="27"/>
          <w:szCs w:val="27"/>
        </w:rPr>
        <w:br/>
        <w:t>c) kiskorú gyermeket nevelők,</w:t>
      </w:r>
      <w:r w:rsidRPr="004D5CB6">
        <w:rPr>
          <w:rFonts w:ascii="Arial" w:hAnsi="Arial" w:cs="Arial"/>
          <w:sz w:val="27"/>
          <w:szCs w:val="27"/>
        </w:rPr>
        <w:br/>
        <w:t>d) egyedül élő időskorúak,</w:t>
      </w:r>
      <w:r w:rsidRPr="004D5CB6">
        <w:rPr>
          <w:rFonts w:ascii="Arial" w:hAnsi="Arial" w:cs="Arial"/>
          <w:sz w:val="27"/>
          <w:szCs w:val="27"/>
        </w:rPr>
        <w:br/>
        <w:t>ha a lakásának fűtését</w:t>
      </w:r>
      <w:proofErr w:type="gramEnd"/>
      <w:r w:rsidRPr="004D5CB6">
        <w:rPr>
          <w:rFonts w:ascii="Arial" w:hAnsi="Arial" w:cs="Arial"/>
          <w:sz w:val="27"/>
          <w:szCs w:val="27"/>
        </w:rPr>
        <w:t xml:space="preserve"> </w:t>
      </w:r>
      <w:proofErr w:type="gramStart"/>
      <w:r w:rsidRPr="004D5CB6">
        <w:rPr>
          <w:rFonts w:ascii="Arial" w:hAnsi="Arial" w:cs="Arial"/>
          <w:sz w:val="27"/>
          <w:szCs w:val="27"/>
        </w:rPr>
        <w:t>fatüzelésre</w:t>
      </w:r>
      <w:proofErr w:type="gramEnd"/>
      <w:r w:rsidRPr="004D5CB6">
        <w:rPr>
          <w:rFonts w:ascii="Arial" w:hAnsi="Arial" w:cs="Arial"/>
          <w:sz w:val="27"/>
          <w:szCs w:val="27"/>
        </w:rPr>
        <w:t xml:space="preserve"> alkalmas tüzelőberendezéssel biztosítja.</w:t>
      </w:r>
    </w:p>
    <w:p w:rsidR="004D5CB6" w:rsidRPr="004D5CB6" w:rsidRDefault="004D5CB6" w:rsidP="004D5CB6">
      <w:pPr>
        <w:pStyle w:val="NormlWeb"/>
        <w:shd w:val="clear" w:color="auto" w:fill="FFFFFF"/>
        <w:spacing w:before="0" w:beforeAutospacing="0" w:after="360" w:afterAutospacing="0"/>
        <w:rPr>
          <w:rFonts w:ascii="Arial" w:hAnsi="Arial" w:cs="Arial"/>
          <w:sz w:val="27"/>
          <w:szCs w:val="27"/>
        </w:rPr>
      </w:pPr>
      <w:r w:rsidRPr="004D5CB6">
        <w:rPr>
          <w:rStyle w:val="Kiemels2"/>
          <w:rFonts w:ascii="Arial" w:hAnsi="Arial" w:cs="Arial"/>
          <w:sz w:val="27"/>
          <w:szCs w:val="27"/>
          <w:u w:val="single"/>
        </w:rPr>
        <w:t>A támogatás megállapításánál – a fentieken túl – előnyt élveznek még az alábbi kérelmezők:</w:t>
      </w:r>
    </w:p>
    <w:p w:rsidR="004D5CB6" w:rsidRPr="004D5CB6" w:rsidRDefault="004D5CB6" w:rsidP="004D5CB6">
      <w:pPr>
        <w:pStyle w:val="NormlWeb"/>
        <w:shd w:val="clear" w:color="auto" w:fill="FFFFFF"/>
        <w:spacing w:before="0" w:beforeAutospacing="0" w:after="360" w:afterAutospacing="0"/>
        <w:rPr>
          <w:rFonts w:ascii="Arial" w:hAnsi="Arial" w:cs="Arial"/>
          <w:sz w:val="27"/>
          <w:szCs w:val="27"/>
        </w:rPr>
      </w:pPr>
      <w:proofErr w:type="gramStart"/>
      <w:r w:rsidRPr="004D5CB6">
        <w:rPr>
          <w:rFonts w:ascii="Arial" w:hAnsi="Arial" w:cs="Arial"/>
          <w:sz w:val="27"/>
          <w:szCs w:val="27"/>
        </w:rPr>
        <w:t>a</w:t>
      </w:r>
      <w:proofErr w:type="gramEnd"/>
      <w:r w:rsidRPr="004D5CB6">
        <w:rPr>
          <w:rFonts w:ascii="Arial" w:hAnsi="Arial" w:cs="Arial"/>
          <w:sz w:val="27"/>
          <w:szCs w:val="27"/>
        </w:rPr>
        <w:t>) kiskorú gyermekét egyedülállóként nevelő;</w:t>
      </w:r>
      <w:r w:rsidRPr="004D5CB6">
        <w:rPr>
          <w:rFonts w:ascii="Arial" w:hAnsi="Arial" w:cs="Arial"/>
          <w:sz w:val="27"/>
          <w:szCs w:val="27"/>
        </w:rPr>
        <w:br/>
        <w:t>b) három, vagy több gyermeket nevelő családok;   </w:t>
      </w:r>
      <w:r w:rsidRPr="004D5CB6">
        <w:rPr>
          <w:rFonts w:ascii="Arial" w:hAnsi="Arial" w:cs="Arial"/>
          <w:sz w:val="27"/>
          <w:szCs w:val="27"/>
        </w:rPr>
        <w:br/>
        <w:t>c) időskorú vagy tartósan beteg, tartósan munkanélküliek;   </w:t>
      </w:r>
      <w:r w:rsidRPr="004D5CB6">
        <w:rPr>
          <w:rFonts w:ascii="Arial" w:hAnsi="Arial" w:cs="Arial"/>
          <w:sz w:val="27"/>
          <w:szCs w:val="27"/>
        </w:rPr>
        <w:br/>
        <w:t>d) átmenetileg vagy időszakosan létfenntartási gondokkal küzdők.         </w:t>
      </w:r>
      <w:r w:rsidRPr="004D5CB6">
        <w:rPr>
          <w:rFonts w:ascii="Arial" w:hAnsi="Arial" w:cs="Arial"/>
          <w:sz w:val="27"/>
          <w:szCs w:val="27"/>
        </w:rPr>
        <w:br/>
      </w:r>
    </w:p>
    <w:p w:rsidR="00A17095" w:rsidRDefault="004D5CB6" w:rsidP="004D5CB6">
      <w:pPr>
        <w:pStyle w:val="NormlWeb"/>
        <w:shd w:val="clear" w:color="auto" w:fill="FFFFFF"/>
        <w:spacing w:before="0" w:beforeAutospacing="0" w:after="360" w:afterAutospacing="0"/>
        <w:jc w:val="center"/>
        <w:rPr>
          <w:rStyle w:val="Kiemels2"/>
          <w:rFonts w:ascii="Arial" w:hAnsi="Arial" w:cs="Arial"/>
          <w:sz w:val="27"/>
          <w:szCs w:val="27"/>
        </w:rPr>
      </w:pPr>
      <w:r w:rsidRPr="004D5CB6">
        <w:rPr>
          <w:rStyle w:val="Kiemels2"/>
          <w:rFonts w:ascii="Arial" w:hAnsi="Arial" w:cs="Arial"/>
          <w:sz w:val="27"/>
          <w:szCs w:val="27"/>
        </w:rPr>
        <w:t>A kérelemnyomtatványt átvehetik a Községházán, ügyfélfogadási időben.</w:t>
      </w:r>
      <w:r w:rsidRPr="004D5CB6">
        <w:rPr>
          <w:rFonts w:ascii="Arial" w:hAnsi="Arial" w:cs="Arial"/>
          <w:b/>
          <w:bCs/>
          <w:sz w:val="27"/>
          <w:szCs w:val="27"/>
        </w:rPr>
        <w:br/>
      </w:r>
      <w:r w:rsidRPr="004D5CB6">
        <w:rPr>
          <w:rStyle w:val="Kiemels2"/>
          <w:rFonts w:ascii="Arial" w:hAnsi="Arial" w:cs="Arial"/>
          <w:sz w:val="27"/>
          <w:szCs w:val="27"/>
        </w:rPr>
        <w:t>A kérele</w:t>
      </w:r>
      <w:r>
        <w:rPr>
          <w:rStyle w:val="Kiemels2"/>
          <w:rFonts w:ascii="Arial" w:hAnsi="Arial" w:cs="Arial"/>
          <w:sz w:val="27"/>
          <w:szCs w:val="27"/>
        </w:rPr>
        <w:t>m benyújtásának határideje: 2017. december 15</w:t>
      </w:r>
      <w:r w:rsidRPr="004D5CB6">
        <w:rPr>
          <w:rStyle w:val="Kiemels2"/>
          <w:rFonts w:ascii="Arial" w:hAnsi="Arial" w:cs="Arial"/>
          <w:sz w:val="27"/>
          <w:szCs w:val="27"/>
        </w:rPr>
        <w:t>.</w:t>
      </w:r>
      <w:r w:rsidRPr="004D5CB6">
        <w:rPr>
          <w:rFonts w:ascii="Arial" w:hAnsi="Arial" w:cs="Arial"/>
          <w:b/>
          <w:bCs/>
          <w:sz w:val="27"/>
          <w:szCs w:val="27"/>
        </w:rPr>
        <w:br/>
      </w:r>
      <w:r w:rsidRPr="004D5CB6">
        <w:rPr>
          <w:rStyle w:val="Kiemels2"/>
          <w:rFonts w:ascii="Arial" w:hAnsi="Arial" w:cs="Arial"/>
          <w:sz w:val="27"/>
          <w:szCs w:val="27"/>
        </w:rPr>
        <w:t>A határidőt követően benyújtott kérelmek mérlegelés nélkül elutasításra kerülnek.</w:t>
      </w:r>
    </w:p>
    <w:p w:rsidR="00C00DF3" w:rsidRPr="004D5CB6" w:rsidRDefault="00C00DF3" w:rsidP="00C00DF3">
      <w:pPr>
        <w:pStyle w:val="NormlWeb"/>
        <w:shd w:val="clear" w:color="auto" w:fill="FFFFFF"/>
        <w:spacing w:before="0" w:beforeAutospacing="0" w:after="360" w:afterAutospacing="0"/>
        <w:rPr>
          <w:rFonts w:ascii="Arial" w:hAnsi="Arial" w:cs="Arial"/>
          <w:sz w:val="27"/>
          <w:szCs w:val="27"/>
        </w:rPr>
      </w:pPr>
      <w:r>
        <w:rPr>
          <w:rStyle w:val="Kiemels2"/>
          <w:rFonts w:ascii="Arial" w:hAnsi="Arial" w:cs="Arial"/>
          <w:sz w:val="27"/>
          <w:szCs w:val="27"/>
        </w:rPr>
        <w:t xml:space="preserve">A tűzifa háztartásokba történő kiszállításáról az </w:t>
      </w:r>
      <w:r w:rsidRPr="00391CD3">
        <w:rPr>
          <w:rStyle w:val="Kiemels2"/>
          <w:rFonts w:ascii="Arial" w:hAnsi="Arial" w:cs="Arial"/>
          <w:sz w:val="27"/>
          <w:szCs w:val="27"/>
          <w:u w:val="single"/>
        </w:rPr>
        <w:t>Önkormányzat térítésmentesen gondoskodik</w:t>
      </w:r>
      <w:r>
        <w:rPr>
          <w:rStyle w:val="Kiemels2"/>
          <w:rFonts w:ascii="Arial" w:hAnsi="Arial" w:cs="Arial"/>
          <w:sz w:val="27"/>
          <w:szCs w:val="27"/>
        </w:rPr>
        <w:t>, annak időpontja várhatóan 201</w:t>
      </w:r>
      <w:r w:rsidR="00391CD3">
        <w:rPr>
          <w:rStyle w:val="Kiemels2"/>
          <w:rFonts w:ascii="Arial" w:hAnsi="Arial" w:cs="Arial"/>
          <w:sz w:val="27"/>
          <w:szCs w:val="27"/>
        </w:rPr>
        <w:t>7. december, 2018. január hónapban lesz.</w:t>
      </w:r>
      <w:bookmarkStart w:id="0" w:name="_GoBack"/>
      <w:bookmarkEnd w:id="0"/>
    </w:p>
    <w:sectPr w:rsidR="00C00DF3" w:rsidRPr="004D5CB6" w:rsidSect="00C0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A4"/>
    <w:rsid w:val="000F6AF4"/>
    <w:rsid w:val="00213BB6"/>
    <w:rsid w:val="00240B3A"/>
    <w:rsid w:val="00295A63"/>
    <w:rsid w:val="0034125C"/>
    <w:rsid w:val="00391CD3"/>
    <w:rsid w:val="004D5CB6"/>
    <w:rsid w:val="00592CD4"/>
    <w:rsid w:val="00710971"/>
    <w:rsid w:val="0094015C"/>
    <w:rsid w:val="009550E7"/>
    <w:rsid w:val="009622D9"/>
    <w:rsid w:val="0098503C"/>
    <w:rsid w:val="009A3BB7"/>
    <w:rsid w:val="00A077EE"/>
    <w:rsid w:val="00A16930"/>
    <w:rsid w:val="00A17095"/>
    <w:rsid w:val="00A769A4"/>
    <w:rsid w:val="00B54694"/>
    <w:rsid w:val="00B964A4"/>
    <w:rsid w:val="00BB7264"/>
    <w:rsid w:val="00BD39C2"/>
    <w:rsid w:val="00C00DF3"/>
    <w:rsid w:val="00EE72B3"/>
    <w:rsid w:val="00F524CC"/>
    <w:rsid w:val="00F9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4849F-7F16-46F0-B634-F21A1B04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39C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D5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D5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SZT</cp:lastModifiedBy>
  <cp:revision>2</cp:revision>
  <dcterms:created xsi:type="dcterms:W3CDTF">2017-10-30T15:46:00Z</dcterms:created>
  <dcterms:modified xsi:type="dcterms:W3CDTF">2017-10-30T15:46:00Z</dcterms:modified>
</cp:coreProperties>
</file>