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A3" w:rsidRDefault="008F2FA3" w:rsidP="008F2FA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56/2017.(XI.28.)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8F2FA3" w:rsidRDefault="008F2FA3" w:rsidP="008F2FA3">
      <w:pPr>
        <w:jc w:val="both"/>
        <w:rPr>
          <w:b/>
          <w:bCs/>
          <w:sz w:val="24"/>
          <w:szCs w:val="24"/>
          <w:u w:val="single"/>
        </w:rPr>
      </w:pPr>
    </w:p>
    <w:p w:rsidR="008F2FA3" w:rsidRDefault="008F2FA3" w:rsidP="008F2FA3">
      <w:pPr>
        <w:numPr>
          <w:ilvl w:val="0"/>
          <w:numId w:val="1"/>
        </w:numPr>
        <w:overflowPunct/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úgy dönt, hogy </w:t>
      </w:r>
      <w:r>
        <w:rPr>
          <w:bCs/>
          <w:sz w:val="24"/>
          <w:szCs w:val="24"/>
        </w:rPr>
        <w:t xml:space="preserve">Közbeszerzési eljárást indít: </w:t>
      </w:r>
      <w:r>
        <w:rPr>
          <w:sz w:val="24"/>
          <w:szCs w:val="24"/>
          <w:lang w:val="en-US"/>
        </w:rPr>
        <w:t>“</w:t>
      </w:r>
      <w:r>
        <w:rPr>
          <w:color w:val="000000"/>
          <w:sz w:val="24"/>
          <w:szCs w:val="24"/>
          <w:lang w:val="en-US"/>
        </w:rPr>
        <w:t>Községháza felújítása Tenken</w:t>
      </w:r>
      <w:r>
        <w:rPr>
          <w:sz w:val="24"/>
          <w:szCs w:val="24"/>
          <w:lang w:val="en-US"/>
        </w:rPr>
        <w:t xml:space="preserve">” című projekt megvalósításához szükséges </w:t>
      </w:r>
      <w:r>
        <w:rPr>
          <w:sz w:val="24"/>
          <w:szCs w:val="24"/>
        </w:rPr>
        <w:t>építési beruházás tárgyában a nemzeti eljárásrend, a közbeszerzésekről szóló 2015. évi CXLIII. törvény 115. §-a szerint.</w:t>
      </w:r>
    </w:p>
    <w:p w:rsidR="008F2FA3" w:rsidRDefault="008F2FA3" w:rsidP="008F2FA3">
      <w:pPr>
        <w:jc w:val="both"/>
        <w:rPr>
          <w:sz w:val="24"/>
          <w:szCs w:val="24"/>
        </w:rPr>
      </w:pPr>
    </w:p>
    <w:p w:rsidR="008F2FA3" w:rsidRDefault="008F2FA3" w:rsidP="008F2FA3">
      <w:pPr>
        <w:numPr>
          <w:ilvl w:val="0"/>
          <w:numId w:val="1"/>
        </w:numPr>
        <w:suppressAutoHyphens/>
        <w:overflowPunct/>
        <w:autoSpaceDE/>
        <w:adjustRightInd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Tenk Községi Önkormányzat Képviselő- testülete a közbeszerzési eljárásban történő, Kbt. 115. § (2) bekezdése szerinti ajánlattételre az alábbi cégeket kéri fel:</w:t>
      </w:r>
    </w:p>
    <w:p w:rsidR="008F2FA3" w:rsidRDefault="008F2FA3" w:rsidP="008F2FA3">
      <w:pPr>
        <w:suppressAutoHyphens/>
        <w:ind w:left="426"/>
        <w:jc w:val="both"/>
        <w:rPr>
          <w:sz w:val="24"/>
          <w:szCs w:val="24"/>
        </w:rPr>
      </w:pPr>
    </w:p>
    <w:p w:rsidR="008F2FA3" w:rsidRDefault="008F2FA3" w:rsidP="008F2FA3">
      <w:pPr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MOVIÁD- Energy Kft. (1152 Budapest, Nyaraló utca 7., adószáma: 14533156-2-42,  e-mail: moviadkft@gmail.com)</w:t>
      </w:r>
    </w:p>
    <w:p w:rsidR="008F2FA3" w:rsidRDefault="008F2FA3" w:rsidP="008F2FA3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HOME HOLDING Ingatlanfejlesztő Kft. (1042 Budapest, Liszt Ferenc utca 23. C. ép. 2. em. 4., adószáma: 25437896-2, </w:t>
      </w:r>
    </w:p>
    <w:p w:rsidR="008F2FA3" w:rsidRDefault="008F2FA3" w:rsidP="008F2FA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e- mailhomeholdingkft@gmail.com)</w:t>
      </w:r>
    </w:p>
    <w:p w:rsidR="008F2FA3" w:rsidRDefault="008F2FA3" w:rsidP="008F2FA3">
      <w:pPr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L+L Kereskedelmi és Szolgáltató Kft. (2253 Tápióság, Mártírok út 10., adószáma: 13132910-2-13)</w:t>
      </w:r>
    </w:p>
    <w:p w:rsidR="008F2FA3" w:rsidRDefault="008F2FA3" w:rsidP="008F2FA3">
      <w:pPr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MCN IMMO CONSULTING Kft. (1239 Budapest, Grassalkovich utca 294., adószáma: </w:t>
      </w:r>
      <w:r>
        <w:rPr>
          <w:sz w:val="24"/>
          <w:szCs w:val="24"/>
        </w:rPr>
        <w:tab/>
        <w:t>14444829-2-43, e-mail: info@mcna.hu)</w:t>
      </w:r>
    </w:p>
    <w:p w:rsidR="008F2FA3" w:rsidRDefault="008F2FA3" w:rsidP="008F2FA3">
      <w:pPr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HA-SZA Kft. (1158 Budapest, Hősök útja 5/c., adószáma: 14125591-2-42, e- mail: hasza.kft@freemail.hu)</w:t>
      </w:r>
    </w:p>
    <w:p w:rsidR="008F2FA3" w:rsidRDefault="008F2FA3" w:rsidP="008F2FA3">
      <w:pPr>
        <w:jc w:val="both"/>
        <w:rPr>
          <w:sz w:val="24"/>
          <w:szCs w:val="24"/>
        </w:rPr>
      </w:pPr>
    </w:p>
    <w:p w:rsidR="008F2FA3" w:rsidRDefault="008F2FA3" w:rsidP="008F2FA3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értelem szerint</w:t>
      </w:r>
    </w:p>
    <w:p w:rsidR="008F2FA3" w:rsidRDefault="008F2FA3" w:rsidP="008F2FA3">
      <w:pPr>
        <w:jc w:val="both"/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5E6217" w:rsidRDefault="005E6217">
      <w:bookmarkStart w:id="0" w:name="_GoBack"/>
      <w:bookmarkEnd w:id="0"/>
    </w:p>
    <w:sectPr w:rsidR="005E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4A8"/>
    <w:multiLevelType w:val="hybridMultilevel"/>
    <w:tmpl w:val="680C208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6D29CD"/>
    <w:multiLevelType w:val="hybridMultilevel"/>
    <w:tmpl w:val="AF4C9CC6"/>
    <w:lvl w:ilvl="0" w:tplc="B8B0EB0C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3"/>
    <w:rsid w:val="005E6217"/>
    <w:rsid w:val="008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F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F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2018-01-24T12:37:00Z</dcterms:created>
  <dcterms:modified xsi:type="dcterms:W3CDTF">2018-01-24T12:37:00Z</dcterms:modified>
</cp:coreProperties>
</file>