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39/2021.(XII.22.)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2. § (2) bekezdése helyére a következő rendelkezés lép:</w:t>
      </w:r>
    </w:p>
    <w:p w:rsidR="00D06EA3" w:rsidRPr="00E75482" w:rsidRDefault="00D06EA3" w:rsidP="00D06EA3">
      <w:pPr>
        <w:pStyle w:val="Listaszerbekezds"/>
        <w:ind w:left="360"/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„(2) A Hivatal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ind w:firstLine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székhelye</w:t>
      </w:r>
      <w:proofErr w:type="gramEnd"/>
      <w:r w:rsidRPr="00E75482">
        <w:rPr>
          <w:i/>
          <w:sz w:val="24"/>
          <w:szCs w:val="24"/>
        </w:rPr>
        <w:t xml:space="preserve"> címe: 3360 Heves, Erzsébet tér 2. szám</w:t>
      </w:r>
    </w:p>
    <w:p w:rsidR="00D06EA3" w:rsidRPr="00E75482" w:rsidRDefault="00D06EA3" w:rsidP="00D06EA3">
      <w:pPr>
        <w:ind w:firstLine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kirendeltség</w:t>
      </w:r>
      <w:proofErr w:type="gramEnd"/>
      <w:r w:rsidRPr="00E75482">
        <w:rPr>
          <w:i/>
          <w:sz w:val="24"/>
          <w:szCs w:val="24"/>
        </w:rPr>
        <w:t xml:space="preserve"> címe: 3359 Tenk, Fő út 58. szám</w:t>
      </w:r>
    </w:p>
    <w:p w:rsidR="00D06EA3" w:rsidRPr="00E75482" w:rsidRDefault="00D06EA3" w:rsidP="00D06EA3">
      <w:pPr>
        <w:ind w:firstLine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telephely</w:t>
      </w:r>
      <w:proofErr w:type="gramEnd"/>
      <w:r w:rsidRPr="00E75482">
        <w:rPr>
          <w:i/>
          <w:sz w:val="24"/>
          <w:szCs w:val="24"/>
        </w:rPr>
        <w:t>: 3360 Heves, Arany János utca 8. szám</w:t>
      </w:r>
    </w:p>
    <w:p w:rsidR="00D06EA3" w:rsidRPr="00E75482" w:rsidRDefault="00D06EA3" w:rsidP="00D06EA3">
      <w:pPr>
        <w:ind w:firstLine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levelezési</w:t>
      </w:r>
      <w:proofErr w:type="gramEnd"/>
      <w:r w:rsidRPr="00E75482">
        <w:rPr>
          <w:i/>
          <w:sz w:val="24"/>
          <w:szCs w:val="24"/>
        </w:rPr>
        <w:t xml:space="preserve"> címe: 3360 Heves, Pf. 8.</w:t>
      </w:r>
    </w:p>
    <w:p w:rsidR="00D06EA3" w:rsidRPr="00E75482" w:rsidRDefault="00D06EA3" w:rsidP="00D06EA3">
      <w:pPr>
        <w:ind w:firstLine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elektronikus</w:t>
      </w:r>
      <w:proofErr w:type="gramEnd"/>
      <w:r w:rsidRPr="00E75482">
        <w:rPr>
          <w:i/>
          <w:sz w:val="24"/>
          <w:szCs w:val="24"/>
        </w:rPr>
        <w:t xml:space="preserve"> levelezési címe: </w:t>
      </w:r>
      <w:hyperlink r:id="rId5" w:history="1">
        <w:r w:rsidRPr="00E75482">
          <w:rPr>
            <w:rStyle w:val="Hiperhivatkozs"/>
            <w:i/>
            <w:sz w:val="24"/>
            <w:szCs w:val="24"/>
          </w:rPr>
          <w:t>hivatal@phheves.hu</w:t>
        </w:r>
      </w:hyperlink>
      <w:r w:rsidRPr="00E75482">
        <w:rPr>
          <w:rStyle w:val="Hiperhivatkozs"/>
          <w:i/>
          <w:sz w:val="24"/>
          <w:szCs w:val="24"/>
        </w:rPr>
        <w:t>”</w:t>
      </w:r>
    </w:p>
    <w:p w:rsidR="00D06EA3" w:rsidRPr="00E75482" w:rsidRDefault="00D06EA3" w:rsidP="00D06EA3">
      <w:pPr>
        <w:pStyle w:val="Listaszerbekezds"/>
        <w:ind w:left="360"/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2. § (10) bekezdése helyére a következő rendelkezés lép: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color w:val="000000"/>
          <w:sz w:val="24"/>
          <w:szCs w:val="24"/>
        </w:rPr>
      </w:pPr>
      <w:r w:rsidRPr="00E75482">
        <w:rPr>
          <w:i/>
          <w:sz w:val="24"/>
          <w:szCs w:val="24"/>
        </w:rPr>
        <w:t xml:space="preserve">„(10) A Hivatal külön megállapodás alapján ellátja a Heves Város Óvodák és </w:t>
      </w:r>
      <w:proofErr w:type="spellStart"/>
      <w:r w:rsidRPr="00E75482">
        <w:rPr>
          <w:i/>
          <w:sz w:val="24"/>
          <w:szCs w:val="24"/>
        </w:rPr>
        <w:t>Bölcsöde</w:t>
      </w:r>
      <w:proofErr w:type="spellEnd"/>
      <w:r w:rsidRPr="00E75482">
        <w:rPr>
          <w:i/>
          <w:sz w:val="24"/>
          <w:szCs w:val="24"/>
        </w:rPr>
        <w:t xml:space="preserve"> Köznevelési Intézmény, a </w:t>
      </w:r>
      <w:r w:rsidRPr="00E75482">
        <w:rPr>
          <w:i/>
          <w:color w:val="000000"/>
          <w:sz w:val="24"/>
          <w:szCs w:val="24"/>
        </w:rPr>
        <w:t>Heves Városi Művelődési, Közgyűjteményi Intézmény, Helytörténeti és Sakktörténeti Gyűjtemény, Kő Pál szobrászművész állandó kiállítás, a Heves Város Gyermekjóléti Központ és Családsegítő Szolgálata és a Tenki Csicsergő Óvoda és Konyha pénzügyi gazdálkodási feladatait.”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7. § (1) bekezdése helyére a következő rendelkezés lép:</w:t>
      </w:r>
    </w:p>
    <w:p w:rsidR="00D06EA3" w:rsidRPr="00E75482" w:rsidRDefault="00D06EA3" w:rsidP="00D06EA3">
      <w:pPr>
        <w:pStyle w:val="Listaszerbekezds"/>
        <w:ind w:left="360"/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„</w:t>
      </w:r>
      <w:r w:rsidRPr="00E75482">
        <w:rPr>
          <w:i/>
          <w:spacing w:val="2"/>
          <w:sz w:val="24"/>
          <w:szCs w:val="24"/>
        </w:rPr>
        <w:t xml:space="preserve">7. § (1) </w:t>
      </w:r>
      <w:r w:rsidRPr="00E75482">
        <w:rPr>
          <w:i/>
          <w:sz w:val="24"/>
          <w:szCs w:val="24"/>
        </w:rPr>
        <w:t>A Hivatal az alábbi belső szervezeti egységekre tagolódik”: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numPr>
          <w:ilvl w:val="0"/>
          <w:numId w:val="2"/>
        </w:numPr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Jegyzői Iroda</w:t>
      </w:r>
    </w:p>
    <w:p w:rsidR="00D06EA3" w:rsidRPr="00E75482" w:rsidRDefault="00D06EA3" w:rsidP="00D06EA3">
      <w:pPr>
        <w:ind w:left="720"/>
        <w:jc w:val="both"/>
        <w:rPr>
          <w:i/>
          <w:sz w:val="24"/>
          <w:szCs w:val="24"/>
        </w:rPr>
      </w:pPr>
      <w:proofErr w:type="spellStart"/>
      <w:r w:rsidRPr="00E75482">
        <w:rPr>
          <w:i/>
          <w:sz w:val="24"/>
          <w:szCs w:val="24"/>
        </w:rPr>
        <w:t>aa</w:t>
      </w:r>
      <w:proofErr w:type="spellEnd"/>
      <w:r w:rsidRPr="00E75482">
        <w:rPr>
          <w:i/>
          <w:sz w:val="24"/>
          <w:szCs w:val="24"/>
        </w:rPr>
        <w:t>) Humánpolitikai csoport</w:t>
      </w:r>
    </w:p>
    <w:p w:rsidR="00D06EA3" w:rsidRPr="00E75482" w:rsidRDefault="00D06EA3" w:rsidP="00D06EA3">
      <w:pPr>
        <w:ind w:left="720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ab</w:t>
      </w:r>
      <w:proofErr w:type="gramEnd"/>
      <w:r w:rsidRPr="00E75482">
        <w:rPr>
          <w:i/>
          <w:sz w:val="24"/>
          <w:szCs w:val="24"/>
        </w:rPr>
        <w:t>) Jogi csoport</w:t>
      </w:r>
    </w:p>
    <w:p w:rsidR="00D06EA3" w:rsidRPr="00E75482" w:rsidRDefault="00D06EA3" w:rsidP="00D06EA3">
      <w:pPr>
        <w:numPr>
          <w:ilvl w:val="0"/>
          <w:numId w:val="2"/>
        </w:numPr>
        <w:overflowPunct/>
        <w:autoSpaceDE/>
        <w:autoSpaceDN/>
        <w:adjustRightInd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Stratégiai iroda</w:t>
      </w:r>
    </w:p>
    <w:p w:rsidR="00D06EA3" w:rsidRPr="00E75482" w:rsidRDefault="00D06EA3" w:rsidP="00D06EA3">
      <w:pPr>
        <w:ind w:left="708"/>
        <w:jc w:val="both"/>
        <w:rPr>
          <w:i/>
          <w:sz w:val="24"/>
          <w:szCs w:val="24"/>
        </w:rPr>
      </w:pPr>
      <w:proofErr w:type="spellStart"/>
      <w:r w:rsidRPr="00E75482">
        <w:rPr>
          <w:i/>
          <w:sz w:val="24"/>
          <w:szCs w:val="24"/>
        </w:rPr>
        <w:t>ba</w:t>
      </w:r>
      <w:proofErr w:type="spellEnd"/>
      <w:r w:rsidRPr="00E75482">
        <w:rPr>
          <w:i/>
          <w:sz w:val="24"/>
          <w:szCs w:val="24"/>
        </w:rPr>
        <w:t>) Városfejlesztési és Vagyongazdálkodási csoport</w:t>
      </w:r>
    </w:p>
    <w:p w:rsidR="00D06EA3" w:rsidRPr="00E75482" w:rsidRDefault="00D06EA3" w:rsidP="00D06EA3">
      <w:pPr>
        <w:ind w:left="708"/>
        <w:jc w:val="both"/>
        <w:rPr>
          <w:i/>
          <w:sz w:val="24"/>
          <w:szCs w:val="24"/>
        </w:rPr>
      </w:pPr>
      <w:proofErr w:type="spellStart"/>
      <w:r w:rsidRPr="00E75482">
        <w:rPr>
          <w:i/>
          <w:sz w:val="24"/>
          <w:szCs w:val="24"/>
        </w:rPr>
        <w:t>bb</w:t>
      </w:r>
      <w:proofErr w:type="spellEnd"/>
      <w:r w:rsidRPr="00E75482">
        <w:rPr>
          <w:i/>
          <w:sz w:val="24"/>
          <w:szCs w:val="24"/>
        </w:rPr>
        <w:t>) Projektmenedzsment csoport</w:t>
      </w:r>
    </w:p>
    <w:p w:rsidR="00D06EA3" w:rsidRPr="00E75482" w:rsidRDefault="00D06EA3" w:rsidP="00D06EA3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Pénzügyi Iroda</w:t>
      </w:r>
    </w:p>
    <w:p w:rsidR="00D06EA3" w:rsidRPr="00E75482" w:rsidRDefault="00D06EA3" w:rsidP="00D06EA3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Városgondnoksági Iroda</w:t>
      </w:r>
    </w:p>
    <w:p w:rsidR="00D06EA3" w:rsidRPr="00E75482" w:rsidRDefault="00D06EA3" w:rsidP="00D06EA3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Hatósági, szociális és adóiroda</w:t>
      </w:r>
    </w:p>
    <w:p w:rsidR="00D06EA3" w:rsidRPr="00E75482" w:rsidRDefault="00D06EA3" w:rsidP="00D06EA3">
      <w:pPr>
        <w:ind w:left="708"/>
        <w:jc w:val="both"/>
        <w:rPr>
          <w:i/>
          <w:sz w:val="24"/>
          <w:szCs w:val="24"/>
        </w:rPr>
      </w:pPr>
      <w:proofErr w:type="spellStart"/>
      <w:r w:rsidRPr="00E75482">
        <w:rPr>
          <w:i/>
          <w:sz w:val="24"/>
          <w:szCs w:val="24"/>
        </w:rPr>
        <w:t>ea</w:t>
      </w:r>
      <w:proofErr w:type="spellEnd"/>
      <w:r w:rsidRPr="00E75482">
        <w:rPr>
          <w:i/>
          <w:sz w:val="24"/>
          <w:szCs w:val="24"/>
        </w:rPr>
        <w:t>) Szociális csoport</w:t>
      </w:r>
    </w:p>
    <w:p w:rsidR="00D06EA3" w:rsidRPr="00E75482" w:rsidRDefault="00D06EA3" w:rsidP="00D06EA3">
      <w:pPr>
        <w:ind w:left="708"/>
        <w:jc w:val="both"/>
        <w:rPr>
          <w:i/>
          <w:sz w:val="24"/>
          <w:szCs w:val="24"/>
        </w:rPr>
      </w:pPr>
      <w:proofErr w:type="gramStart"/>
      <w:r w:rsidRPr="00E75482">
        <w:rPr>
          <w:i/>
          <w:sz w:val="24"/>
          <w:szCs w:val="24"/>
        </w:rPr>
        <w:t>eb</w:t>
      </w:r>
      <w:proofErr w:type="gramEnd"/>
      <w:r w:rsidRPr="00E75482">
        <w:rPr>
          <w:i/>
          <w:sz w:val="24"/>
          <w:szCs w:val="24"/>
        </w:rPr>
        <w:t>) Hatósági csoport</w:t>
      </w:r>
    </w:p>
    <w:p w:rsidR="00D06EA3" w:rsidRPr="00E75482" w:rsidRDefault="00D06EA3" w:rsidP="00D06EA3">
      <w:pPr>
        <w:ind w:left="708"/>
        <w:jc w:val="both"/>
        <w:rPr>
          <w:i/>
          <w:sz w:val="24"/>
          <w:szCs w:val="24"/>
        </w:rPr>
      </w:pPr>
      <w:proofErr w:type="spellStart"/>
      <w:r w:rsidRPr="00E75482">
        <w:rPr>
          <w:i/>
          <w:sz w:val="24"/>
          <w:szCs w:val="24"/>
        </w:rPr>
        <w:t>ec</w:t>
      </w:r>
      <w:proofErr w:type="spellEnd"/>
      <w:r w:rsidRPr="00E75482">
        <w:rPr>
          <w:i/>
          <w:sz w:val="24"/>
          <w:szCs w:val="24"/>
        </w:rPr>
        <w:t>) Adócsoport</w:t>
      </w:r>
    </w:p>
    <w:p w:rsidR="00D06EA3" w:rsidRPr="00E75482" w:rsidRDefault="00D06EA3" w:rsidP="00D06EA3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Tenk kirendeltségi Iroda”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7. § (6) bekezdése helyére a következő rendelkezés lép: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lastRenderedPageBreak/>
        <w:t>„(6) A Jegyző közvetlen irányítása alatt a Hivatal szervezeti egységeitől elkülönülten látja el a feladatait a Belső Ellenőr.”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13. §</w:t>
      </w:r>
      <w:proofErr w:type="spellStart"/>
      <w:r w:rsidRPr="00E75482">
        <w:rPr>
          <w:rFonts w:eastAsia="SimSun"/>
          <w:sz w:val="24"/>
          <w:szCs w:val="24"/>
          <w:lang w:eastAsia="zh-CN"/>
        </w:rPr>
        <w:t>-a</w:t>
      </w:r>
      <w:proofErr w:type="spellEnd"/>
      <w:r w:rsidRPr="00E75482">
        <w:rPr>
          <w:rFonts w:eastAsia="SimSun"/>
          <w:sz w:val="24"/>
          <w:szCs w:val="24"/>
          <w:lang w:eastAsia="zh-CN"/>
        </w:rPr>
        <w:t xml:space="preserve"> hatályát veszti.</w:t>
      </w: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Szabályzata a Kabinetiroda alcímet követően kiegészül a következő alcímmel és azon belül a 13/A. §</w:t>
      </w:r>
      <w:proofErr w:type="spellStart"/>
      <w:r w:rsidRPr="00E75482">
        <w:rPr>
          <w:rFonts w:eastAsia="SimSun"/>
          <w:sz w:val="24"/>
          <w:szCs w:val="24"/>
          <w:lang w:eastAsia="zh-CN"/>
        </w:rPr>
        <w:t>-al</w:t>
      </w:r>
      <w:proofErr w:type="spellEnd"/>
      <w:r w:rsidRPr="00E75482">
        <w:rPr>
          <w:rFonts w:eastAsia="SimSun"/>
          <w:sz w:val="24"/>
          <w:szCs w:val="24"/>
          <w:lang w:eastAsia="zh-CN"/>
        </w:rPr>
        <w:t>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ind w:left="4254"/>
        <w:jc w:val="both"/>
        <w:rPr>
          <w:b/>
          <w:i/>
          <w:sz w:val="24"/>
          <w:szCs w:val="24"/>
        </w:rPr>
      </w:pPr>
      <w:r w:rsidRPr="00E75482">
        <w:rPr>
          <w:i/>
          <w:sz w:val="24"/>
          <w:szCs w:val="24"/>
        </w:rPr>
        <w:t>„</w:t>
      </w:r>
      <w:r w:rsidRPr="00E75482">
        <w:rPr>
          <w:b/>
          <w:i/>
          <w:sz w:val="24"/>
          <w:szCs w:val="24"/>
        </w:rPr>
        <w:t>Jegyzői Iroda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13. § (1) A Jegyző közvetlen irányítása alá tartozó Iroda szerveződési szintű szervezeti egység.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(2) A Jegyzői Iroda a szervezeti egysége a kamarai jogtanácsosnak, a kamarai jogtanácsos közvetlen szakmai irányítása mellett dolgozó jogi előadónak, a humánpolitikai feladatokat ellátó köztisztviselő, illetve a polgármester és a jegyző munkájának adminisztrációját bonyolító közszolgálati ügyintéző.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 xml:space="preserve">(3) A </w:t>
      </w:r>
      <w:r w:rsidRPr="00E75482">
        <w:rPr>
          <w:i/>
          <w:iCs/>
          <w:sz w:val="24"/>
          <w:szCs w:val="24"/>
        </w:rPr>
        <w:t xml:space="preserve">Jegyzői Iroda részeként a </w:t>
      </w:r>
      <w:r w:rsidRPr="00E75482">
        <w:rPr>
          <w:i/>
          <w:sz w:val="24"/>
          <w:szCs w:val="24"/>
        </w:rPr>
        <w:t xml:space="preserve">humánpolitikai csoport döntésre előkészíti a Jegyzőnek a Hivatal köztisztviselőinak a közszolgálati jogviszonyával összefüggő munkáltatói intézkedéseit, közreműködik azok </w:t>
      </w:r>
      <w:proofErr w:type="spellStart"/>
      <w:r w:rsidRPr="00E75482">
        <w:rPr>
          <w:i/>
          <w:sz w:val="24"/>
          <w:szCs w:val="24"/>
        </w:rPr>
        <w:t>hatályosulásában</w:t>
      </w:r>
      <w:proofErr w:type="spellEnd"/>
      <w:r w:rsidRPr="00E75482">
        <w:rPr>
          <w:i/>
          <w:sz w:val="24"/>
          <w:szCs w:val="24"/>
        </w:rPr>
        <w:t>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(4) A humánpolitikai csoport ellátja a Hivatal köztisztviselői továbbképzésével összefüggő feladatokat.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 xml:space="preserve">(5) A humánpolitikai csoport előkészíti - a Hivatal és Heves Város Önkormányzat önálló költségvetéssel rendelkező intézményei közötti, az 1. § (10) bekezdése szerinti megállapodásnak megfelelően - a Heves Város Óvodák és </w:t>
      </w:r>
      <w:proofErr w:type="spellStart"/>
      <w:r w:rsidRPr="00E75482">
        <w:rPr>
          <w:i/>
          <w:sz w:val="24"/>
          <w:szCs w:val="24"/>
        </w:rPr>
        <w:t>Bölcsöde</w:t>
      </w:r>
      <w:proofErr w:type="spellEnd"/>
      <w:r w:rsidRPr="00E75482">
        <w:rPr>
          <w:i/>
          <w:sz w:val="24"/>
          <w:szCs w:val="24"/>
        </w:rPr>
        <w:t xml:space="preserve"> Köznevelési Intézmény, a </w:t>
      </w:r>
      <w:r w:rsidRPr="00E75482">
        <w:rPr>
          <w:i/>
          <w:color w:val="000000"/>
          <w:sz w:val="24"/>
          <w:szCs w:val="24"/>
        </w:rPr>
        <w:t>Heves Városi Művelődési, Közgyűjteményi Intézmény, Helytörténeti és Sakktörténeti Gyűjtemény, Kő Pál szobrászművész állandó kiállítás</w:t>
      </w:r>
      <w:r w:rsidRPr="00E75482">
        <w:rPr>
          <w:i/>
          <w:sz w:val="24"/>
          <w:szCs w:val="24"/>
        </w:rPr>
        <w:t xml:space="preserve">, és a </w:t>
      </w:r>
      <w:r w:rsidRPr="00E75482">
        <w:rPr>
          <w:i/>
          <w:color w:val="000000"/>
          <w:sz w:val="24"/>
          <w:szCs w:val="24"/>
        </w:rPr>
        <w:t>Heves Város Gyermekjóléti Központ és Családsegítő Szolgálata,</w:t>
      </w:r>
      <w:r w:rsidRPr="00E75482">
        <w:rPr>
          <w:i/>
          <w:sz w:val="24"/>
          <w:szCs w:val="24"/>
        </w:rPr>
        <w:t xml:space="preserve"> mint Heves Város Önkormányzat önálló költségvetéssel rendelkező intézményekben foglalkoztatott dolgozók közfoglalkoztatási jogviszonyával összefüggő munkáltatói intézkedése, közreműködik azok </w:t>
      </w:r>
      <w:proofErr w:type="spellStart"/>
      <w:r w:rsidRPr="00E75482">
        <w:rPr>
          <w:i/>
          <w:sz w:val="24"/>
          <w:szCs w:val="24"/>
        </w:rPr>
        <w:t>hatályosulásában</w:t>
      </w:r>
      <w:proofErr w:type="spellEnd"/>
      <w:r w:rsidRPr="00E75482">
        <w:rPr>
          <w:i/>
          <w:sz w:val="24"/>
          <w:szCs w:val="24"/>
        </w:rPr>
        <w:t>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(6) A Jegyzői Iroda részletesen meghatározott feladatait a Szabályzat állapítja meg.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Szabályzata a Hatósági, Szociális, Építésügyi és Adóiroda alcím helyére a következő Hatósági, Szociális és Építésügyi Iroda alcím lép a következő rendelkezésekkel: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i/>
          <w:sz w:val="24"/>
          <w:szCs w:val="24"/>
        </w:rPr>
      </w:pPr>
      <w:r w:rsidRPr="00E75482">
        <w:rPr>
          <w:i/>
          <w:sz w:val="24"/>
          <w:szCs w:val="24"/>
        </w:rPr>
        <w:t>„</w:t>
      </w:r>
      <w:r w:rsidRPr="00E75482">
        <w:rPr>
          <w:b/>
          <w:i/>
          <w:sz w:val="24"/>
          <w:szCs w:val="24"/>
        </w:rPr>
        <w:t>Hatósági, szociális és adó Iroda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16. § (1) A Hatósági, szociális és adó iroda az Alapítók jogszabályban rögzített hatósági, szociális építésügyi és adózással összefüggő feladatköre ellátásának szervezeti egysége, amely a feladatait a Hatósági csoporton, a Szociális csoporton és az Adó csoporton keresztül látja el.</w:t>
      </w: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>(2) A Hatósági, szociális és adó iroda, azon belül is az Hatósági csoport, a Szociális csoport és az Adócsoport feladatait a Szabályzat állapítja meg.”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lastRenderedPageBreak/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18. § (2) bekezdése helyére a következő rendelkezés lép: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i/>
          <w:sz w:val="24"/>
          <w:szCs w:val="24"/>
        </w:rPr>
      </w:pPr>
      <w:r w:rsidRPr="00E75482">
        <w:rPr>
          <w:i/>
          <w:sz w:val="24"/>
          <w:szCs w:val="24"/>
        </w:rPr>
        <w:t xml:space="preserve">„(2) A Tenki kirendeltségi Irodán keresztül látja el a Hivatal a </w:t>
      </w:r>
      <w:r w:rsidRPr="00E75482">
        <w:rPr>
          <w:i/>
          <w:color w:val="000000"/>
          <w:sz w:val="24"/>
          <w:szCs w:val="24"/>
        </w:rPr>
        <w:t>Tenki Csicsergő Óvoda és Konyha vonatkozásában a külön szerződésben vállalt pénzügyi, gazdálkodási és humánpolitikai feladatokat.”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</w:t>
      </w:r>
      <w:r w:rsidRPr="00E75482">
        <w:rPr>
          <w:rFonts w:eastAsia="SimSun"/>
          <w:sz w:val="24"/>
          <w:szCs w:val="24"/>
          <w:lang w:eastAsia="zh-CN"/>
        </w:rPr>
        <w:t>Hevesi Közös Önkormányzati Hivatal Szervezeti és Működési Szabályzatának 20/A. §</w:t>
      </w:r>
      <w:proofErr w:type="spellStart"/>
      <w:r w:rsidRPr="00E75482">
        <w:rPr>
          <w:rFonts w:eastAsia="SimSun"/>
          <w:sz w:val="24"/>
          <w:szCs w:val="24"/>
          <w:lang w:eastAsia="zh-CN"/>
        </w:rPr>
        <w:t>-a</w:t>
      </w:r>
      <w:proofErr w:type="spellEnd"/>
      <w:r w:rsidRPr="00E75482">
        <w:rPr>
          <w:rFonts w:eastAsia="SimSun"/>
          <w:sz w:val="24"/>
          <w:szCs w:val="24"/>
          <w:lang w:eastAsia="zh-CN"/>
        </w:rPr>
        <w:t xml:space="preserve"> hatályát veszti.</w:t>
      </w: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Képviselő-testülete akként határoz, miszerint a jelen határozat 1-től 9. pontjáig terjedő rendelkezései 2022. január 1. napjával lépnek hatályba, egyben felkéri a Hevesi Közös Önkormányzati Hivatal Jegyzőjét a Hevesi Közös Önkormányzati Hivatal alapító okirat módosításának 2022. január havi munkaterv szerinti testületi ülésére készítse elő.</w:t>
      </w:r>
    </w:p>
    <w:p w:rsidR="00D06EA3" w:rsidRPr="00E75482" w:rsidRDefault="00D06EA3" w:rsidP="00D06EA3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Képviselő-testülete a Hevesi Közös Önkormányzati Hivatal</w:t>
      </w:r>
      <w:r w:rsidRPr="00E75482">
        <w:rPr>
          <w:rFonts w:eastAsia="SimSun"/>
          <w:sz w:val="24"/>
          <w:szCs w:val="24"/>
          <w:lang w:eastAsia="zh-CN"/>
        </w:rPr>
        <w:t xml:space="preserve"> és a </w:t>
      </w:r>
      <w:r w:rsidRPr="00E75482">
        <w:rPr>
          <w:color w:val="000000"/>
          <w:sz w:val="24"/>
          <w:szCs w:val="24"/>
        </w:rPr>
        <w:t>Heves Város Gyermekjóléti Központ és Családsegítő Szolgálata</w:t>
      </w:r>
      <w:r w:rsidRPr="00E75482">
        <w:rPr>
          <w:rFonts w:eastAsia="SimSun"/>
          <w:sz w:val="24"/>
          <w:szCs w:val="24"/>
          <w:lang w:eastAsia="zh-CN"/>
        </w:rPr>
        <w:t xml:space="preserve"> jogelőd szervezete a Dél-hevesi Kistérség Gyermekjóléti Központja és Családsegítő Szolgálatával kötött megállapodást megerősíti.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>Határidő: értelem szerint</w:t>
      </w:r>
    </w:p>
    <w:p w:rsidR="00D06EA3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>Felelős: Szopkó Tamás polgármester és dr. Nagy Péter jegyző</w:t>
      </w:r>
    </w:p>
    <w:p w:rsidR="00D06EA3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40/2021.(XII.22.)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pStyle w:val="Listaszerbekezds"/>
        <w:ind w:left="0"/>
        <w:jc w:val="both"/>
        <w:rPr>
          <w:b/>
          <w:sz w:val="24"/>
          <w:szCs w:val="24"/>
          <w:u w:val="single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 Önkormányzat Képviselő- testülete megtárgyalta az Önkormányzat Képviselő- testületének 2022. évi munkatervére vonatkozó előterjesztést és azt a mellékelt tartalommal elfogadja.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Határidő: </w:t>
      </w:r>
      <w:r w:rsidRPr="00E75482">
        <w:rPr>
          <w:sz w:val="24"/>
          <w:szCs w:val="24"/>
        </w:rPr>
        <w:tab/>
        <w:t>értelem szerint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>Felelős:</w:t>
      </w:r>
      <w:r w:rsidRPr="00E75482">
        <w:rPr>
          <w:sz w:val="24"/>
          <w:szCs w:val="24"/>
        </w:rPr>
        <w:tab/>
        <w:t>Szopkó Tamás polgármester</w:t>
      </w:r>
    </w:p>
    <w:p w:rsidR="00D06EA3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41/2021.(XII.22.)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 testülete </w:t>
      </w:r>
      <w:r w:rsidRPr="00E75482">
        <w:rPr>
          <w:bCs/>
          <w:sz w:val="24"/>
          <w:szCs w:val="24"/>
        </w:rPr>
        <w:t>az önkormányzat társulási feladatokban ellátott tevékenységéről szóló beszámolót az abban foglalt tartalommal elfogadja.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é</w:t>
      </w:r>
      <w:r w:rsidRPr="00E75482">
        <w:rPr>
          <w:sz w:val="24"/>
          <w:szCs w:val="24"/>
        </w:rPr>
        <w:t>rtelem szerint</w:t>
      </w:r>
    </w:p>
    <w:p w:rsidR="00D06EA3" w:rsidRDefault="00D06EA3" w:rsidP="00D06EA3">
      <w:pPr>
        <w:jc w:val="both"/>
        <w:rPr>
          <w:bCs/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42/2021.(XII.22.)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pStyle w:val="Listaszerbekezds"/>
        <w:ind w:left="644"/>
        <w:jc w:val="both"/>
        <w:rPr>
          <w:b/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 testülete megtárgyalta a </w:t>
      </w:r>
      <w:r w:rsidRPr="00E75482">
        <w:rPr>
          <w:bCs/>
          <w:sz w:val="24"/>
          <w:szCs w:val="24"/>
        </w:rPr>
        <w:t xml:space="preserve">2021. évi önkormányzati feladatok </w:t>
      </w:r>
      <w:r w:rsidRPr="00E75482">
        <w:rPr>
          <w:sz w:val="24"/>
          <w:szCs w:val="24"/>
        </w:rPr>
        <w:t>értékeléséről készült beszámolót és azt az abban foglalt tartalommal elfogadja.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Határidő: </w:t>
      </w:r>
      <w:r w:rsidRPr="00E75482">
        <w:rPr>
          <w:sz w:val="24"/>
          <w:szCs w:val="24"/>
        </w:rPr>
        <w:tab/>
        <w:t>Értelem szerint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lastRenderedPageBreak/>
        <w:t>Tenk Községi Önkormányzat Képviselő – testületének 43/2021.(XII.22.)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</w:p>
    <w:p w:rsidR="00D06EA3" w:rsidRPr="00E75482" w:rsidRDefault="00D06EA3" w:rsidP="00D06EA3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 testülete hozzájárul ahhoz, hogy a Mozgáskorlátozottak Heves Város- és Vonzáskörzetének Egyesülete (nyilvántartási száma: 10-02-0000601) 3360 Heves, Szerelem Alfréd utca 28. székhely alatti szervezet, az önkormányzat tulajdonát képező, Tenk belterület 211/18 </w:t>
      </w:r>
      <w:proofErr w:type="spellStart"/>
      <w:r w:rsidRPr="00E75482">
        <w:rPr>
          <w:sz w:val="24"/>
          <w:szCs w:val="24"/>
        </w:rPr>
        <w:t>hrsz-ú</w:t>
      </w:r>
      <w:proofErr w:type="spellEnd"/>
      <w:r w:rsidRPr="00E75482">
        <w:rPr>
          <w:sz w:val="24"/>
          <w:szCs w:val="24"/>
        </w:rPr>
        <w:t>, természetben a Tenk Fő út 54. szám alatti Faluház épületében a jelen határozat 1. számú mellékletét képező helyszínrajzon feltüntetett helyiségben telephelyet létesítsen.</w:t>
      </w:r>
    </w:p>
    <w:p w:rsidR="00D06EA3" w:rsidRPr="00E75482" w:rsidRDefault="00D06EA3" w:rsidP="00D06EA3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 testülete azzal a feltétellel járul hozzá ahhoz, hogy az egyesület a jelen határozat 1. pontjában meghatározottak szerint telephelyet létesítsen, miszerint havi bruttó 500,- Ft, azaz bruttó ötszáz,- Ft bérleti díj kikötése mellett a felek a helyiség használatára határozott időre 2022. január 1. napjától kezdődően bérleti szerződést kötnek.</w:t>
      </w:r>
    </w:p>
    <w:p w:rsidR="00D06EA3" w:rsidRPr="00E75482" w:rsidRDefault="00D06EA3" w:rsidP="00D06EA3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 testülete felhatalmazza Szopkó Tamást Tenk Község Polgármesterét a jelen határozat 2. pontja szerinti bérleti szerződés megkötésére, illetve annak 1. pontja szerinti telephely bejegyzéséhez szükséges nyilatkozatok megtételére.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Határidő: </w:t>
      </w:r>
      <w:r w:rsidRPr="00E75482">
        <w:rPr>
          <w:sz w:val="24"/>
          <w:szCs w:val="24"/>
        </w:rPr>
        <w:tab/>
        <w:t>értelem szerint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bérleti szerződés tervezet előkészítéséért dr. Kozma Judit jogi előadó,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ab/>
      </w:r>
      <w:r w:rsidRPr="00E75482">
        <w:rPr>
          <w:sz w:val="24"/>
          <w:szCs w:val="24"/>
        </w:rPr>
        <w:tab/>
      </w:r>
      <w:proofErr w:type="gramStart"/>
      <w:r w:rsidRPr="00E75482">
        <w:rPr>
          <w:sz w:val="24"/>
          <w:szCs w:val="24"/>
        </w:rPr>
        <w:t>szerződés</w:t>
      </w:r>
      <w:proofErr w:type="gramEnd"/>
      <w:r w:rsidRPr="00E75482">
        <w:rPr>
          <w:sz w:val="24"/>
          <w:szCs w:val="24"/>
        </w:rPr>
        <w:t xml:space="preserve"> megkötéséért Szopkó Tamás polgármester </w:t>
      </w:r>
    </w:p>
    <w:p w:rsidR="00D06EA3" w:rsidRPr="00E75482" w:rsidRDefault="00D06EA3" w:rsidP="00D06EA3">
      <w:pPr>
        <w:jc w:val="both"/>
        <w:rPr>
          <w:b/>
          <w:sz w:val="24"/>
          <w:szCs w:val="24"/>
        </w:rPr>
      </w:pPr>
    </w:p>
    <w:p w:rsidR="00D06EA3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44/2021.(XII.22.)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</w:p>
    <w:p w:rsidR="00D06EA3" w:rsidRPr="00E75482" w:rsidRDefault="00D06EA3" w:rsidP="00D06EA3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az „Járdafelújítás Tenk községben” megnevezésű MFP-BJA/2021 kódszámú pályázat keretében az anyagbeszerzés tevékenység feladatok ellátására a </w:t>
      </w:r>
      <w:r w:rsidRPr="00E75482">
        <w:rPr>
          <w:b/>
          <w:sz w:val="24"/>
          <w:szCs w:val="24"/>
        </w:rPr>
        <w:t>Szilvási Építő Kft.</w:t>
      </w:r>
      <w:r w:rsidRPr="00E75482">
        <w:rPr>
          <w:sz w:val="24"/>
          <w:szCs w:val="24"/>
        </w:rPr>
        <w:t xml:space="preserve"> (3400 Mezőkövesd, Eper út 51., adószám: 14927393-2-05, cégjegyzékszám: </w:t>
      </w:r>
      <w:r w:rsidRPr="00E75482">
        <w:rPr>
          <w:color w:val="333333"/>
          <w:sz w:val="24"/>
          <w:szCs w:val="24"/>
          <w:shd w:val="clear" w:color="auto" w:fill="FFFFFF"/>
        </w:rPr>
        <w:t>05-09-018416</w:t>
      </w:r>
      <w:r w:rsidRPr="00E75482">
        <w:rPr>
          <w:sz w:val="24"/>
          <w:szCs w:val="24"/>
        </w:rPr>
        <w:t xml:space="preserve">) céget bízza meg, bruttó </w:t>
      </w:r>
      <w:r w:rsidRPr="00E75482">
        <w:rPr>
          <w:b/>
          <w:sz w:val="24"/>
          <w:szCs w:val="24"/>
        </w:rPr>
        <w:t xml:space="preserve">4.645.958,- Ft </w:t>
      </w:r>
      <w:r w:rsidRPr="00E75482">
        <w:rPr>
          <w:sz w:val="24"/>
          <w:szCs w:val="24"/>
        </w:rPr>
        <w:t>összértékben.</w:t>
      </w:r>
    </w:p>
    <w:p w:rsidR="00D06EA3" w:rsidRPr="00E75482" w:rsidRDefault="00D06EA3" w:rsidP="00D06EA3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D06EA3" w:rsidRPr="00E75482" w:rsidRDefault="00D06EA3" w:rsidP="00D06EA3">
      <w:pPr>
        <w:pStyle w:val="Listaszerbekezds"/>
        <w:ind w:left="720"/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Határidő:</w:t>
      </w:r>
      <w:r w:rsidRPr="00E75482">
        <w:rPr>
          <w:sz w:val="24"/>
          <w:szCs w:val="24"/>
        </w:rPr>
        <w:tab/>
        <w:t>azonnal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45/2021.(XII.22.)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</w:p>
    <w:p w:rsidR="00D06EA3" w:rsidRPr="00E75482" w:rsidRDefault="00D06EA3" w:rsidP="00D06EA3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Képviselő-testülete akként határoz, miszerint a „Járdafelújítás Tenk községben” megnevezésű MFP-BJA/2021 kódszámú pályázat keretében az építési tevékenység feladatok ellátására a </w:t>
      </w:r>
      <w:r w:rsidRPr="00E75482">
        <w:rPr>
          <w:b/>
          <w:sz w:val="24"/>
          <w:szCs w:val="24"/>
        </w:rPr>
        <w:t>Szilvási Építő Kft.</w:t>
      </w:r>
      <w:r w:rsidRPr="00E75482">
        <w:rPr>
          <w:sz w:val="24"/>
          <w:szCs w:val="24"/>
        </w:rPr>
        <w:t xml:space="preserve"> (3400 Mezőkövesd, Eper út 51., adószám: 14927393-2-05, cégjegyzékszám: </w:t>
      </w:r>
      <w:r w:rsidRPr="00E75482">
        <w:rPr>
          <w:color w:val="333333"/>
          <w:sz w:val="24"/>
          <w:szCs w:val="24"/>
          <w:shd w:val="clear" w:color="auto" w:fill="FFFFFF"/>
        </w:rPr>
        <w:t>05-09-018416</w:t>
      </w:r>
      <w:r w:rsidRPr="00E75482">
        <w:rPr>
          <w:sz w:val="24"/>
          <w:szCs w:val="24"/>
        </w:rPr>
        <w:t xml:space="preserve">) céget bízza meg, bruttó </w:t>
      </w:r>
      <w:r w:rsidRPr="00E75482">
        <w:rPr>
          <w:b/>
          <w:sz w:val="24"/>
          <w:szCs w:val="24"/>
        </w:rPr>
        <w:t xml:space="preserve">4.863.391,- Ft </w:t>
      </w:r>
      <w:r w:rsidRPr="00E75482">
        <w:rPr>
          <w:sz w:val="24"/>
          <w:szCs w:val="24"/>
        </w:rPr>
        <w:t xml:space="preserve">összértékben, </w:t>
      </w:r>
    </w:p>
    <w:p w:rsidR="00D06EA3" w:rsidRPr="00E75482" w:rsidRDefault="00D06EA3" w:rsidP="00D06EA3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t>Tenk Községi Önkormányzat Képviselő- testülete akként határoz, miszerint a pályázathoz kapcsolódó, építési tevékenységek ellátására szükséges összeget az önkormányzat 2022. évi költségvetésében, az „ingatlanok felújítása” soron betervezi.</w:t>
      </w:r>
    </w:p>
    <w:p w:rsidR="00D06EA3" w:rsidRPr="00E75482" w:rsidRDefault="00D06EA3" w:rsidP="00D06EA3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E75482">
        <w:rPr>
          <w:sz w:val="24"/>
          <w:szCs w:val="24"/>
        </w:rPr>
        <w:lastRenderedPageBreak/>
        <w:t>Tenk Községi Önkormányzat Képviselő-testülete felhatalmazza a polgármestert a feladat ellátásához kapcsolódó szerződés aláírására, és a szükséges egyéb nyilatkozatok megtételére.</w:t>
      </w:r>
    </w:p>
    <w:p w:rsidR="00D06EA3" w:rsidRPr="00E75482" w:rsidRDefault="00D06EA3" w:rsidP="00D06EA3">
      <w:pPr>
        <w:pStyle w:val="Listaszerbekezds"/>
        <w:ind w:left="720"/>
        <w:jc w:val="both"/>
        <w:rPr>
          <w:sz w:val="24"/>
          <w:szCs w:val="24"/>
        </w:rPr>
      </w:pP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Határidő:</w:t>
      </w:r>
      <w:r w:rsidRPr="00E75482">
        <w:rPr>
          <w:sz w:val="24"/>
          <w:szCs w:val="24"/>
        </w:rPr>
        <w:tab/>
        <w:t>azonnal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46/2021.(XII.22.)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</w:p>
    <w:p w:rsidR="00D06EA3" w:rsidRPr="00E75482" w:rsidRDefault="00D06EA3" w:rsidP="00D06EA3">
      <w:pPr>
        <w:jc w:val="both"/>
        <w:rPr>
          <w:rFonts w:eastAsia="MS Mincho"/>
          <w:bCs/>
          <w:sz w:val="24"/>
          <w:szCs w:val="24"/>
        </w:rPr>
      </w:pPr>
      <w:r w:rsidRPr="00E75482">
        <w:rPr>
          <w:sz w:val="24"/>
          <w:szCs w:val="24"/>
        </w:rPr>
        <w:t xml:space="preserve">Tenk Községi Önkormányzat Képviselő- testülete megtárgyalta az önkormányzat </w:t>
      </w:r>
      <w:r w:rsidRPr="00E75482">
        <w:rPr>
          <w:bCs/>
          <w:sz w:val="24"/>
          <w:szCs w:val="24"/>
        </w:rPr>
        <w:t xml:space="preserve">2022. évben benyújtásra kerülő járási startmunka mintaprogram terveiről </w:t>
      </w:r>
      <w:r w:rsidRPr="00E75482">
        <w:rPr>
          <w:sz w:val="24"/>
          <w:szCs w:val="24"/>
        </w:rPr>
        <w:t>készített indítványt és akként határoz,</w:t>
      </w:r>
      <w:r w:rsidRPr="00E75482">
        <w:rPr>
          <w:rFonts w:eastAsia="MS Mincho"/>
          <w:bCs/>
          <w:sz w:val="24"/>
          <w:szCs w:val="24"/>
        </w:rPr>
        <w:t xml:space="preserve"> </w:t>
      </w:r>
      <w:r w:rsidRPr="00E75482">
        <w:rPr>
          <w:sz w:val="24"/>
          <w:szCs w:val="24"/>
        </w:rPr>
        <w:t>hogy a 2022. évben az önkormányzat a Járási startmunka programon belül a „Helyi sajátosságokra épülő közfoglalkoztatási programban”, és a „Mezőgazdasági programban” vesz részt és vállalja, hogy amennyiben a közfoglalkoztatási programok megvalósításához önerő biztosítása válik szükségessé, azt Tenk község Önkormányzata 2022. évi költségvetése terhére biztosítja.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Határidő: </w:t>
      </w:r>
      <w:r w:rsidRPr="00E75482">
        <w:rPr>
          <w:sz w:val="24"/>
          <w:szCs w:val="24"/>
        </w:rPr>
        <w:tab/>
        <w:t>értelem szerint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</w:rPr>
      </w:pPr>
    </w:p>
    <w:p w:rsidR="00D06EA3" w:rsidRPr="00E75482" w:rsidRDefault="00D06EA3" w:rsidP="00D06EA3">
      <w:pPr>
        <w:jc w:val="both"/>
        <w:rPr>
          <w:b/>
          <w:bCs/>
          <w:sz w:val="24"/>
          <w:szCs w:val="24"/>
          <w:u w:val="single"/>
        </w:rPr>
      </w:pPr>
      <w:r w:rsidRPr="00E75482">
        <w:rPr>
          <w:b/>
          <w:bCs/>
          <w:sz w:val="24"/>
          <w:szCs w:val="24"/>
          <w:u w:val="single"/>
        </w:rPr>
        <w:t>Tenk Községi Önkormányzat Képviselő – testületének 47/2021.(XII.22.)</w:t>
      </w:r>
      <w:r w:rsidRPr="00E75482">
        <w:rPr>
          <w:b/>
          <w:sz w:val="24"/>
          <w:szCs w:val="24"/>
          <w:u w:val="single"/>
        </w:rPr>
        <w:t xml:space="preserve"> </w:t>
      </w:r>
      <w:r w:rsidRPr="00E75482">
        <w:rPr>
          <w:b/>
          <w:bCs/>
          <w:sz w:val="24"/>
          <w:szCs w:val="24"/>
          <w:u w:val="single"/>
        </w:rPr>
        <w:t>számú határozata: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</w:rPr>
      </w:pP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  <w:proofErr w:type="gramStart"/>
      <w:r w:rsidRPr="00E75482">
        <w:rPr>
          <w:sz w:val="24"/>
          <w:szCs w:val="24"/>
        </w:rPr>
        <w:t xml:space="preserve">Tenk Község Önkormányzatának Képviselő- testülete hozzájárul ahhoz, hogy a FIRST ASSIST Korlátolt Felelősségű Társaság, alapítói a </w:t>
      </w:r>
      <w:proofErr w:type="spellStart"/>
      <w:r w:rsidRPr="00E75482">
        <w:rPr>
          <w:sz w:val="24"/>
          <w:szCs w:val="24"/>
        </w:rPr>
        <w:t>Solerogs</w:t>
      </w:r>
      <w:proofErr w:type="spellEnd"/>
      <w:r w:rsidRPr="00E75482">
        <w:rPr>
          <w:sz w:val="24"/>
          <w:szCs w:val="24"/>
        </w:rPr>
        <w:t xml:space="preserve"> Korlátolt Felelősségű Társaság, a </w:t>
      </w:r>
      <w:proofErr w:type="spellStart"/>
      <w:r w:rsidRPr="00E75482">
        <w:rPr>
          <w:sz w:val="24"/>
          <w:szCs w:val="24"/>
        </w:rPr>
        <w:t>Hillmont</w:t>
      </w:r>
      <w:proofErr w:type="spellEnd"/>
      <w:r w:rsidRPr="00E75482">
        <w:rPr>
          <w:sz w:val="24"/>
          <w:szCs w:val="24"/>
        </w:rPr>
        <w:t xml:space="preserve"> Szolgáltató Korlátolt Felelősségű Társaság, </w:t>
      </w:r>
      <w:proofErr w:type="spellStart"/>
      <w:r w:rsidRPr="00E75482">
        <w:rPr>
          <w:sz w:val="24"/>
          <w:szCs w:val="24"/>
        </w:rPr>
        <w:t>Nolmen</w:t>
      </w:r>
      <w:proofErr w:type="spellEnd"/>
      <w:r w:rsidRPr="00E75482">
        <w:rPr>
          <w:sz w:val="24"/>
          <w:szCs w:val="24"/>
        </w:rPr>
        <w:t xml:space="preserve"> Trade Korlátolt Felelősségű Társaság, valamint a </w:t>
      </w:r>
      <w:proofErr w:type="spellStart"/>
      <w:r w:rsidRPr="00E75482">
        <w:rPr>
          <w:sz w:val="24"/>
          <w:szCs w:val="24"/>
        </w:rPr>
        <w:t>Record-X-Building</w:t>
      </w:r>
      <w:proofErr w:type="spellEnd"/>
      <w:r w:rsidRPr="00E75482">
        <w:rPr>
          <w:sz w:val="24"/>
          <w:szCs w:val="24"/>
        </w:rPr>
        <w:t xml:space="preserve"> Korlátolt Felelősségű Társaság, a Tenk Község Önkormányzat kizárólagos tulajdonát képező 3359 Tenk, Fő út 54. szám alatti ingatlanban, a  határozati javaslat 1. számú mellékletét képező helyszínrajzban megjelölt épületrészben székhelyet létesítsen, egyben felhatalmazza Tenk Községi Önkormányzat polgármesterét</w:t>
      </w:r>
      <w:proofErr w:type="gramEnd"/>
      <w:r w:rsidRPr="00E75482">
        <w:rPr>
          <w:sz w:val="24"/>
          <w:szCs w:val="24"/>
        </w:rPr>
        <w:t xml:space="preserve"> Szopkó Tamást a székhelyalapításhoz szükséges jognyilatkozatok megtételére, illetőleg bérleti szerződés megkötésére, amely a székhelyhasználathoz kötődik.</w:t>
      </w:r>
    </w:p>
    <w:p w:rsidR="00D06EA3" w:rsidRPr="00E75482" w:rsidRDefault="00D06EA3" w:rsidP="00D06EA3">
      <w:pPr>
        <w:pStyle w:val="Listaszerbekezds"/>
        <w:ind w:left="0"/>
        <w:jc w:val="both"/>
        <w:rPr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Határidő: </w:t>
      </w:r>
      <w:r w:rsidRPr="00E75482">
        <w:rPr>
          <w:sz w:val="24"/>
          <w:szCs w:val="24"/>
        </w:rPr>
        <w:tab/>
        <w:t>értelem szerint</w:t>
      </w:r>
    </w:p>
    <w:p w:rsidR="00D06EA3" w:rsidRPr="00E75482" w:rsidRDefault="00D06EA3" w:rsidP="00D06EA3">
      <w:pPr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Felelős: </w:t>
      </w:r>
      <w:r w:rsidRPr="00E75482">
        <w:rPr>
          <w:sz w:val="24"/>
          <w:szCs w:val="24"/>
        </w:rPr>
        <w:tab/>
        <w:t>Szopkó Tamás polgármester</w:t>
      </w:r>
    </w:p>
    <w:p w:rsidR="00D06EA3" w:rsidRPr="00E75482" w:rsidRDefault="00D06EA3" w:rsidP="00D06EA3">
      <w:pPr>
        <w:jc w:val="both"/>
        <w:rPr>
          <w:b/>
          <w:bCs/>
          <w:sz w:val="24"/>
          <w:szCs w:val="24"/>
        </w:rPr>
      </w:pPr>
    </w:p>
    <w:p w:rsidR="00D06EA3" w:rsidRPr="00E75482" w:rsidRDefault="00D06EA3" w:rsidP="00D06EA3">
      <w:pPr>
        <w:jc w:val="both"/>
        <w:rPr>
          <w:sz w:val="24"/>
          <w:szCs w:val="24"/>
        </w:rPr>
      </w:pPr>
      <w:bookmarkStart w:id="0" w:name="_GoBack"/>
      <w:bookmarkEnd w:id="0"/>
    </w:p>
    <w:p w:rsidR="00D06EA3" w:rsidRPr="00E75482" w:rsidRDefault="00D06EA3" w:rsidP="00D06EA3">
      <w:pPr>
        <w:jc w:val="both"/>
        <w:rPr>
          <w:sz w:val="24"/>
          <w:szCs w:val="24"/>
        </w:rPr>
      </w:pPr>
    </w:p>
    <w:p w:rsidR="00A93CF9" w:rsidRDefault="00D06EA3" w:rsidP="00D06EA3">
      <w:r>
        <w:rPr>
          <w:b/>
          <w:sz w:val="24"/>
          <w:szCs w:val="24"/>
          <w:u w:val="single"/>
        </w:rPr>
        <w:br w:type="page"/>
      </w:r>
    </w:p>
    <w:sectPr w:rsidR="00A9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151FE"/>
    <w:multiLevelType w:val="hybridMultilevel"/>
    <w:tmpl w:val="94ACF6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479E"/>
    <w:multiLevelType w:val="hybridMultilevel"/>
    <w:tmpl w:val="2E4C74C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4503D"/>
    <w:multiLevelType w:val="hybridMultilevel"/>
    <w:tmpl w:val="EC2AB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A3"/>
    <w:rsid w:val="00A93CF9"/>
    <w:rsid w:val="00D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D9114-2E1E-4D11-A846-3C7C9FF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E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D06EA3"/>
    <w:pPr>
      <w:ind w:left="708"/>
    </w:pPr>
  </w:style>
  <w:style w:type="character" w:styleId="Hiperhivatkozs">
    <w:name w:val="Hyperlink"/>
    <w:uiPriority w:val="99"/>
    <w:unhideWhenUsed/>
    <w:rsid w:val="00D06EA3"/>
    <w:rPr>
      <w:color w:val="0000FF"/>
      <w:u w:val="single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D06EA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phhev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2023-07-06T09:09:00Z</dcterms:created>
  <dcterms:modified xsi:type="dcterms:W3CDTF">2023-07-06T09:11:00Z</dcterms:modified>
</cp:coreProperties>
</file>